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16C3" w14:textId="77777777" w:rsidR="00671EB3" w:rsidRDefault="00671EB3"/>
    <w:p w14:paraId="09FB759D" w14:textId="447370A5" w:rsidR="007D42FB" w:rsidRDefault="00474ABE" w:rsidP="00AD22D5">
      <w:r w:rsidRPr="00AD22D5">
        <w:rPr>
          <w:b/>
          <w:color w:val="548DD4" w:themeColor="text2" w:themeTint="99"/>
          <w:sz w:val="24"/>
        </w:rPr>
        <w:t>Mallin nimi:</w:t>
      </w:r>
      <w:r w:rsidR="007D42FB" w:rsidRPr="002E0CA3">
        <w:rPr>
          <w:color w:val="548DD4" w:themeColor="text2" w:themeTint="99"/>
        </w:rPr>
        <w:t xml:space="preserve"> </w:t>
      </w:r>
      <w:r w:rsidR="007D42FB">
        <w:t>Ystäväkirja</w:t>
      </w:r>
    </w:p>
    <w:p w14:paraId="4A98B56B" w14:textId="425075FF" w:rsidR="007D42FB" w:rsidRDefault="002E0CA3" w:rsidP="00AD22D5">
      <w:r w:rsidRPr="00AD22D5">
        <w:rPr>
          <w:b/>
          <w:color w:val="548DD4" w:themeColor="text2" w:themeTint="99"/>
          <w:sz w:val="24"/>
        </w:rPr>
        <w:t>Mallin tavoite:</w:t>
      </w:r>
      <w:r>
        <w:rPr>
          <w:b/>
          <w:color w:val="8DB3E2" w:themeColor="text2" w:themeTint="66"/>
        </w:rPr>
        <w:t xml:space="preserve"> </w:t>
      </w:r>
      <w:r w:rsidR="007D42FB">
        <w:t>Tavoitteena on järjestää hauskaa yhdessä tekemistä, mikä tukee ryhmäytymistä. Tavoitteena on, että opiskelija oppii kohtaamaan toisen: oppii pysähtymään ja keskittymään hetkeen, j</w:t>
      </w:r>
      <w:r w:rsidR="00AD22D5">
        <w:t>ossa keskustelee toisen kanssa.</w:t>
      </w:r>
    </w:p>
    <w:p w14:paraId="20E55F2B" w14:textId="2F210A03" w:rsidR="006019FC" w:rsidRDefault="00474ABE" w:rsidP="00AD22D5">
      <w:r w:rsidRPr="00AD22D5">
        <w:rPr>
          <w:b/>
          <w:color w:val="548DD4" w:themeColor="text2" w:themeTint="99"/>
          <w:sz w:val="24"/>
        </w:rPr>
        <w:t>Mallin toteuttaminen</w:t>
      </w:r>
      <w:r w:rsidR="003D12DE" w:rsidRPr="00AD22D5">
        <w:rPr>
          <w:b/>
          <w:color w:val="548DD4" w:themeColor="text2" w:themeTint="99"/>
          <w:sz w:val="24"/>
        </w:rPr>
        <w:t xml:space="preserve"> </w:t>
      </w:r>
      <w:r w:rsidR="002E0CA3" w:rsidRPr="00AD22D5">
        <w:rPr>
          <w:b/>
          <w:color w:val="548DD4" w:themeColor="text2" w:themeTint="99"/>
          <w:sz w:val="24"/>
        </w:rPr>
        <w:t>käytännössä:</w:t>
      </w:r>
      <w:r w:rsidR="002E0CA3" w:rsidRPr="002E0CA3">
        <w:rPr>
          <w:b/>
          <w:color w:val="548DD4" w:themeColor="text2" w:themeTint="99"/>
        </w:rPr>
        <w:t xml:space="preserve"> </w:t>
      </w:r>
      <w:r w:rsidR="007D42FB">
        <w:t xml:space="preserve">Aloitetaan </w:t>
      </w:r>
      <w:r w:rsidR="007D42FB" w:rsidRPr="00703CFE">
        <w:rPr>
          <w:i/>
        </w:rPr>
        <w:t>Etsi ystäväsi</w:t>
      </w:r>
      <w:r w:rsidR="007D42FB">
        <w:t xml:space="preserve"> </w:t>
      </w:r>
      <w:r w:rsidR="00E473AE">
        <w:t>-</w:t>
      </w:r>
      <w:r w:rsidR="002E0CA3">
        <w:t>leikillä</w:t>
      </w:r>
      <w:r w:rsidR="007D42FB">
        <w:t>. Jokaiselle opiskelijalle jaetaan lappu, jossa on jokin symboli</w:t>
      </w:r>
      <w:r w:rsidR="002E0CA3">
        <w:t xml:space="preserve">. </w:t>
      </w:r>
      <w:r w:rsidR="007D42FB">
        <w:t>Kun valot sammuvat, kierrellään luokassa ja vaihdetaan lappuja. Valojen syttyessä jokainen katsoo omasta l</w:t>
      </w:r>
      <w:r w:rsidR="002E0CA3">
        <w:t>apustaan, mikä symboli siinä on</w:t>
      </w:r>
      <w:r w:rsidR="007D42FB">
        <w:t xml:space="preserve"> ja esittää sen pantomiimina muille. Eleiden ja liikkeiden tulee olla tarpeeksi suuria ja selkeitä, jotta ne erottuvat paremmin. Kaikki siis esittävät yhtä aikaa ja esitys toistetaan nii</w:t>
      </w:r>
      <w:r w:rsidR="00AD22D5">
        <w:t>n kauan kunnes oma pari löytyy.</w:t>
      </w:r>
    </w:p>
    <w:p w14:paraId="27B4ADD1" w14:textId="56174E33" w:rsidR="004B4C99" w:rsidRDefault="007D42FB" w:rsidP="00AD22D5">
      <w:r>
        <w:t xml:space="preserve">Parin löytyessä aloitetaan </w:t>
      </w:r>
      <w:r w:rsidR="00AD22D5">
        <w:rPr>
          <w:i/>
        </w:rPr>
        <w:t>Ystäväkirja.</w:t>
      </w:r>
      <w:r w:rsidRPr="00097FBC">
        <w:rPr>
          <w:i/>
        </w:rPr>
        <w:t xml:space="preserve"> </w:t>
      </w:r>
      <w:r>
        <w:t xml:space="preserve">Opettaja antaa aiheen, josta pari käy keskustelua muutaman minuutin ajan. </w:t>
      </w:r>
      <w:r w:rsidR="004B4C99">
        <w:t xml:space="preserve">Keskustelunaihe vaihtuu joka kerta. </w:t>
      </w:r>
    </w:p>
    <w:p w14:paraId="738B95B5" w14:textId="7D61D1F4" w:rsidR="00114739" w:rsidRDefault="004B4C99" w:rsidP="00AD22D5">
      <w:r>
        <w:t xml:space="preserve">Aiheita voivat esimerkiksi olla: </w:t>
      </w:r>
      <w:r w:rsidRPr="00097FBC">
        <w:rPr>
          <w:i/>
        </w:rPr>
        <w:t>Mistä pidän? Mistä en pidä? Mitä harrastan? Paras näkemäni elokuva? Mitä tein viime viikonloppuna? Un</w:t>
      </w:r>
      <w:r>
        <w:rPr>
          <w:i/>
        </w:rPr>
        <w:t xml:space="preserve">elmani? </w:t>
      </w:r>
      <w:proofErr w:type="gramStart"/>
      <w:r>
        <w:rPr>
          <w:i/>
        </w:rPr>
        <w:t>Jos olisin presidentti…,</w:t>
      </w:r>
      <w:r w:rsidRPr="00097FBC">
        <w:rPr>
          <w:i/>
        </w:rPr>
        <w:t xml:space="preserve"> Jos olisin eläin olisin...</w:t>
      </w:r>
      <w:proofErr w:type="gramEnd"/>
      <w:r>
        <w:rPr>
          <w:i/>
        </w:rPr>
        <w:t xml:space="preserve"> </w:t>
      </w:r>
      <w:r w:rsidRPr="004B4C99">
        <w:t>Keskustelun</w:t>
      </w:r>
      <w:r>
        <w:t xml:space="preserve"> jälkeen</w:t>
      </w:r>
      <w:r w:rsidR="007D42FB">
        <w:t xml:space="preserve"> leikki alkaa alusta</w:t>
      </w:r>
      <w:r w:rsidR="00AD22D5">
        <w:t>.</w:t>
      </w:r>
    </w:p>
    <w:p w14:paraId="0884AAAC" w14:textId="4CFB2FCC" w:rsidR="00114739" w:rsidRDefault="00114739" w:rsidP="00AD22D5">
      <w:r>
        <w:t>Vaihtoehtoisia kysymyksiä voivat olla:</w:t>
      </w:r>
    </w:p>
    <w:p w14:paraId="1C3B16CF" w14:textId="1BE66E17" w:rsidR="00474ABE" w:rsidRDefault="00114739" w:rsidP="00AD22D5">
      <w:pPr>
        <w:pStyle w:val="Eivli"/>
        <w:spacing w:after="200"/>
        <w:rPr>
          <w:i/>
        </w:rPr>
      </w:pPr>
      <w:r w:rsidRPr="00114739">
        <w:rPr>
          <w:i/>
        </w:rPr>
        <w:t xml:space="preserve">Mistä </w:t>
      </w:r>
      <w:r>
        <w:rPr>
          <w:i/>
        </w:rPr>
        <w:t>suomenkielen, englanninkielen</w:t>
      </w:r>
      <w:r w:rsidR="00E473AE">
        <w:rPr>
          <w:i/>
        </w:rPr>
        <w:t>,</w:t>
      </w:r>
      <w:r>
        <w:rPr>
          <w:i/>
        </w:rPr>
        <w:t xml:space="preserve"> viittomakielen </w:t>
      </w:r>
      <w:r w:rsidRPr="00114739">
        <w:rPr>
          <w:i/>
        </w:rPr>
        <w:t>sanasta pidät eniten?</w:t>
      </w:r>
      <w:r w:rsidR="00AD22D5">
        <w:rPr>
          <w:i/>
        </w:rPr>
        <w:br/>
      </w:r>
      <w:r w:rsidRPr="00114739">
        <w:rPr>
          <w:i/>
        </w:rPr>
        <w:t>Mistä sanasta</w:t>
      </w:r>
      <w:r>
        <w:rPr>
          <w:i/>
        </w:rPr>
        <w:t xml:space="preserve"> </w:t>
      </w:r>
      <w:r w:rsidRPr="00114739">
        <w:rPr>
          <w:i/>
        </w:rPr>
        <w:t>pidät vähiten?</w:t>
      </w:r>
    </w:p>
    <w:p w14:paraId="0E231D67" w14:textId="7554A989" w:rsidR="00114739" w:rsidRDefault="00114739" w:rsidP="00AD22D5">
      <w:pPr>
        <w:pStyle w:val="Eivli"/>
        <w:spacing w:after="200"/>
        <w:rPr>
          <w:i/>
        </w:rPr>
      </w:pPr>
      <w:r>
        <w:rPr>
          <w:i/>
        </w:rPr>
        <w:t>Mikä sytyttää sinut?</w:t>
      </w:r>
      <w:r>
        <w:rPr>
          <w:i/>
        </w:rPr>
        <w:br/>
        <w:t>Mikä sammuttaa intosi?</w:t>
      </w:r>
      <w:r>
        <w:rPr>
          <w:i/>
        </w:rPr>
        <w:br/>
        <w:t>Mikä on suosikkikirosanasi?</w:t>
      </w:r>
    </w:p>
    <w:p w14:paraId="19D74736" w14:textId="77777777" w:rsidR="00AD22D5" w:rsidRDefault="00114739" w:rsidP="00AD22D5">
      <w:pPr>
        <w:pStyle w:val="Eivli"/>
        <w:spacing w:after="200"/>
        <w:rPr>
          <w:i/>
        </w:rPr>
      </w:pPr>
      <w:r>
        <w:rPr>
          <w:i/>
        </w:rPr>
        <w:t>Mitä ääntä rakastat?</w:t>
      </w:r>
      <w:r w:rsidR="00AD22D5">
        <w:rPr>
          <w:i/>
        </w:rPr>
        <w:br/>
        <w:t>Mitä ääntä inhoat?</w:t>
      </w:r>
    </w:p>
    <w:p w14:paraId="728A3F6E" w14:textId="77777777" w:rsidR="00AD22D5" w:rsidRDefault="00114739" w:rsidP="00AD22D5">
      <w:pPr>
        <w:pStyle w:val="Eivli"/>
        <w:spacing w:after="200"/>
        <w:rPr>
          <w:i/>
        </w:rPr>
      </w:pPr>
      <w:r>
        <w:rPr>
          <w:i/>
        </w:rPr>
        <w:t>Mitä muuta kuin omaa ammattia haluaisit kokeilla?</w:t>
      </w:r>
      <w:r>
        <w:rPr>
          <w:i/>
        </w:rPr>
        <w:br/>
        <w:t>Mis</w:t>
      </w:r>
      <w:r w:rsidR="00AD22D5">
        <w:rPr>
          <w:i/>
        </w:rPr>
        <w:t>sä ammateissa et haluaisi olla?</w:t>
      </w:r>
    </w:p>
    <w:p w14:paraId="3CACE4E1" w14:textId="3CB05C77" w:rsidR="00114739" w:rsidRDefault="00114739" w:rsidP="00AD22D5">
      <w:pPr>
        <w:pStyle w:val="Eivli"/>
        <w:spacing w:after="200"/>
        <w:rPr>
          <w:i/>
        </w:rPr>
      </w:pPr>
      <w:proofErr w:type="gramStart"/>
      <w:r>
        <w:rPr>
          <w:i/>
        </w:rPr>
        <w:t>Jos</w:t>
      </w:r>
      <w:proofErr w:type="gramEnd"/>
      <w:r>
        <w:rPr>
          <w:i/>
        </w:rPr>
        <w:t xml:space="preserve"> taivas on olemassa mitä toivot Jumalan sanovan sinulle saapuessasi taivaan porteille?</w:t>
      </w:r>
    </w:p>
    <w:p w14:paraId="530527C5" w14:textId="77777777" w:rsidR="00114739" w:rsidRPr="00804D90" w:rsidRDefault="00114739" w:rsidP="00AD22D5">
      <w:pPr>
        <w:pStyle w:val="Eivli"/>
        <w:spacing w:after="200"/>
        <w:rPr>
          <w:i/>
        </w:rPr>
      </w:pPr>
    </w:p>
    <w:p w14:paraId="652ED08E" w14:textId="6217DF5F" w:rsidR="002E0CA3" w:rsidRDefault="00114739" w:rsidP="00AD22D5">
      <w:pPr>
        <w:pStyle w:val="Eivli"/>
        <w:spacing w:after="200"/>
        <w:rPr>
          <w:i/>
          <w:lang w:val="en-US"/>
        </w:rPr>
      </w:pPr>
      <w:r w:rsidRPr="00E473AE">
        <w:rPr>
          <w:b/>
          <w:color w:val="548DD4" w:themeColor="text2" w:themeTint="99"/>
          <w:lang w:val="en-US"/>
        </w:rPr>
        <w:t>Lähde</w:t>
      </w:r>
      <w:r w:rsidR="00E473AE">
        <w:rPr>
          <w:b/>
          <w:color w:val="548DD4" w:themeColor="text2" w:themeTint="99"/>
          <w:lang w:val="en-US"/>
        </w:rPr>
        <w:t>:</w:t>
      </w:r>
      <w:r w:rsidRPr="00114739">
        <w:rPr>
          <w:i/>
          <w:lang w:val="en-US"/>
        </w:rPr>
        <w:t xml:space="preserve"> Bernhard Pivot, </w:t>
      </w:r>
      <w:proofErr w:type="gramStart"/>
      <w:r w:rsidRPr="00114739">
        <w:rPr>
          <w:i/>
          <w:lang w:val="en-US"/>
        </w:rPr>
        <w:t>Inside</w:t>
      </w:r>
      <w:proofErr w:type="gramEnd"/>
      <w:r w:rsidRPr="00114739">
        <w:rPr>
          <w:i/>
          <w:lang w:val="en-US"/>
        </w:rPr>
        <w:t xml:space="preserve"> the actors </w:t>
      </w:r>
      <w:r>
        <w:rPr>
          <w:i/>
          <w:lang w:val="en-US"/>
        </w:rPr>
        <w:t>studio</w:t>
      </w:r>
    </w:p>
    <w:p w14:paraId="48D25C7F" w14:textId="77777777" w:rsidR="00AD22D5" w:rsidRPr="00AD22D5" w:rsidRDefault="00AD22D5" w:rsidP="00AD22D5">
      <w:pPr>
        <w:pStyle w:val="Eivli"/>
        <w:spacing w:after="200"/>
        <w:rPr>
          <w:i/>
          <w:lang w:val="en-US"/>
        </w:rPr>
      </w:pPr>
    </w:p>
    <w:p w14:paraId="5E499B29" w14:textId="77777777" w:rsidR="00AD22D5" w:rsidRDefault="00AD22D5" w:rsidP="00804D90">
      <w:pPr>
        <w:spacing w:after="0"/>
        <w:rPr>
          <w:lang w:val="en-US"/>
        </w:rPr>
        <w:sectPr w:rsidR="00AD22D5" w:rsidSect="00AD22D5">
          <w:headerReference w:type="default" r:id="rId9"/>
          <w:pgSz w:w="11906" w:h="16838"/>
          <w:pgMar w:top="1417" w:right="1134" w:bottom="1417" w:left="1134" w:header="709" w:footer="170" w:gutter="0"/>
          <w:cols w:space="708"/>
          <w:docGrid w:linePitch="360"/>
        </w:sectPr>
      </w:pPr>
    </w:p>
    <w:p w14:paraId="653FDC04" w14:textId="5003C043" w:rsidR="006019FC" w:rsidRPr="00D850C4" w:rsidRDefault="006019FC" w:rsidP="006019FC">
      <w:pPr>
        <w:rPr>
          <w:sz w:val="24"/>
          <w:szCs w:val="24"/>
        </w:rPr>
      </w:pPr>
      <w:r w:rsidRPr="00D850C4">
        <w:rPr>
          <w:b/>
          <w:sz w:val="24"/>
          <w:szCs w:val="24"/>
        </w:rPr>
        <w:lastRenderedPageBreak/>
        <w:t>KUVALAPUT/SYMBOLIT</w:t>
      </w:r>
      <w:r w:rsidRPr="00D850C4">
        <w:rPr>
          <w:b/>
          <w:sz w:val="24"/>
          <w:szCs w:val="24"/>
        </w:rPr>
        <w:tab/>
      </w:r>
      <w:r w:rsidRPr="00D850C4">
        <w:rPr>
          <w:sz w:val="24"/>
          <w:szCs w:val="24"/>
        </w:rPr>
        <w:tab/>
      </w:r>
      <w:r>
        <w:tab/>
      </w:r>
      <w:r>
        <w:tab/>
      </w:r>
      <w:r>
        <w:tab/>
      </w:r>
      <w:r w:rsidRPr="00D850C4">
        <w:rPr>
          <w:sz w:val="24"/>
          <w:szCs w:val="24"/>
        </w:rPr>
        <w:t xml:space="preserve"> LIITE 1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35"/>
        <w:gridCol w:w="2827"/>
      </w:tblGrid>
      <w:tr w:rsidR="00AD22D5" w14:paraId="224E3510" w14:textId="77777777" w:rsidTr="00AD22D5">
        <w:trPr>
          <w:trHeight w:val="2715"/>
        </w:trPr>
        <w:tc>
          <w:tcPr>
            <w:tcW w:w="2828" w:type="dxa"/>
            <w:vAlign w:val="bottom"/>
          </w:tcPr>
          <w:p w14:paraId="39FDCAFE" w14:textId="2189ECE9" w:rsidR="006019FC" w:rsidRPr="00434DAB" w:rsidRDefault="006019FC" w:rsidP="00AD22D5">
            <w:pPr>
              <w:jc w:val="center"/>
              <w:rPr>
                <w:sz w:val="144"/>
                <w:szCs w:val="144"/>
              </w:rPr>
            </w:pPr>
            <w:r w:rsidRPr="00434DAB">
              <w:rPr>
                <w:sz w:val="144"/>
                <w:szCs w:val="144"/>
              </w:rPr>
              <w:t>©</w:t>
            </w:r>
          </w:p>
        </w:tc>
        <w:tc>
          <w:tcPr>
            <w:tcW w:w="2835" w:type="dxa"/>
            <w:vAlign w:val="bottom"/>
          </w:tcPr>
          <w:p w14:paraId="25B4FD19" w14:textId="43526CA1" w:rsidR="006019FC" w:rsidRDefault="006019FC" w:rsidP="00AD22D5">
            <w:pPr>
              <w:jc w:val="center"/>
            </w:pPr>
            <w:r w:rsidRPr="00434DAB">
              <w:rPr>
                <w:sz w:val="144"/>
                <w:szCs w:val="144"/>
              </w:rPr>
              <w:t>©</w:t>
            </w:r>
          </w:p>
        </w:tc>
        <w:tc>
          <w:tcPr>
            <w:tcW w:w="2827" w:type="dxa"/>
            <w:vAlign w:val="bottom"/>
          </w:tcPr>
          <w:p w14:paraId="63ADEC46" w14:textId="4C1E28FD" w:rsidR="006019FC" w:rsidRDefault="006019FC" w:rsidP="00AD22D5">
            <w:pPr>
              <w:jc w:val="center"/>
            </w:pPr>
            <w:r>
              <w:rPr>
                <w:sz w:val="144"/>
                <w:szCs w:val="144"/>
              </w:rPr>
              <w:t>≤</w:t>
            </w:r>
          </w:p>
        </w:tc>
      </w:tr>
      <w:tr w:rsidR="00AD22D5" w14:paraId="3C4E3873" w14:textId="77777777" w:rsidTr="00AD22D5">
        <w:trPr>
          <w:trHeight w:val="2682"/>
        </w:trPr>
        <w:tc>
          <w:tcPr>
            <w:tcW w:w="2828" w:type="dxa"/>
            <w:vAlign w:val="bottom"/>
          </w:tcPr>
          <w:p w14:paraId="2D56756A" w14:textId="3C175D35" w:rsidR="006019FC" w:rsidRDefault="006019FC" w:rsidP="00AD22D5">
            <w:pPr>
              <w:jc w:val="center"/>
            </w:pPr>
            <w:r>
              <w:rPr>
                <w:sz w:val="144"/>
                <w:szCs w:val="144"/>
              </w:rPr>
              <w:t>≤</w:t>
            </w:r>
          </w:p>
        </w:tc>
        <w:tc>
          <w:tcPr>
            <w:tcW w:w="2835" w:type="dxa"/>
            <w:vAlign w:val="bottom"/>
          </w:tcPr>
          <w:p w14:paraId="68E32BBD" w14:textId="675F9849" w:rsidR="006019FC" w:rsidRPr="00434DAB" w:rsidRDefault="006019FC" w:rsidP="00AD22D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¥</w:t>
            </w:r>
          </w:p>
        </w:tc>
        <w:tc>
          <w:tcPr>
            <w:tcW w:w="2827" w:type="dxa"/>
            <w:vAlign w:val="bottom"/>
          </w:tcPr>
          <w:p w14:paraId="6E11CF65" w14:textId="59622726" w:rsidR="006019FC" w:rsidRPr="00434DAB" w:rsidRDefault="006019FC" w:rsidP="00AD22D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¥</w:t>
            </w:r>
          </w:p>
        </w:tc>
      </w:tr>
      <w:tr w:rsidR="00AD22D5" w14:paraId="5B0CF1A3" w14:textId="77777777" w:rsidTr="00AD22D5">
        <w:trPr>
          <w:trHeight w:val="2530"/>
        </w:trPr>
        <w:tc>
          <w:tcPr>
            <w:tcW w:w="2828" w:type="dxa"/>
            <w:vAlign w:val="bottom"/>
          </w:tcPr>
          <w:p w14:paraId="1FD856B1" w14:textId="2584B599" w:rsidR="006019FC" w:rsidRPr="00434DAB" w:rsidRDefault="006019FC" w:rsidP="00AD22D5">
            <w:pPr>
              <w:jc w:val="center"/>
              <w:rPr>
                <w:sz w:val="144"/>
                <w:szCs w:val="144"/>
              </w:rPr>
            </w:pPr>
            <w:r w:rsidRPr="00434DAB">
              <w:rPr>
                <w:sz w:val="144"/>
                <w:szCs w:val="144"/>
              </w:rPr>
              <w:t>¤</w:t>
            </w:r>
          </w:p>
        </w:tc>
        <w:tc>
          <w:tcPr>
            <w:tcW w:w="2835" w:type="dxa"/>
            <w:vAlign w:val="bottom"/>
          </w:tcPr>
          <w:p w14:paraId="49827FA5" w14:textId="6F376B6C" w:rsidR="006019FC" w:rsidRDefault="006019FC" w:rsidP="00AD22D5">
            <w:pPr>
              <w:jc w:val="center"/>
            </w:pPr>
            <w:r w:rsidRPr="00434DAB">
              <w:rPr>
                <w:sz w:val="144"/>
                <w:szCs w:val="144"/>
              </w:rPr>
              <w:t>¤</w:t>
            </w:r>
          </w:p>
        </w:tc>
        <w:tc>
          <w:tcPr>
            <w:tcW w:w="2827" w:type="dxa"/>
            <w:vAlign w:val="bottom"/>
          </w:tcPr>
          <w:p w14:paraId="2E67B163" w14:textId="3C20FAF5" w:rsidR="006019FC" w:rsidRDefault="006019FC" w:rsidP="00AD22D5">
            <w:pPr>
              <w:jc w:val="center"/>
            </w:pPr>
            <w:r>
              <w:rPr>
                <w:sz w:val="144"/>
                <w:szCs w:val="144"/>
              </w:rPr>
              <w:sym w:font="Symbol" w:char="F0DF"/>
            </w:r>
          </w:p>
        </w:tc>
      </w:tr>
      <w:tr w:rsidR="00AD22D5" w14:paraId="24C83AE6" w14:textId="77777777" w:rsidTr="00AD22D5">
        <w:trPr>
          <w:trHeight w:val="2686"/>
        </w:trPr>
        <w:tc>
          <w:tcPr>
            <w:tcW w:w="2828" w:type="dxa"/>
            <w:vAlign w:val="bottom"/>
          </w:tcPr>
          <w:p w14:paraId="1A9EEFC8" w14:textId="5848520F" w:rsidR="006019FC" w:rsidRDefault="006019FC" w:rsidP="00AD22D5">
            <w:pPr>
              <w:jc w:val="center"/>
            </w:pPr>
            <w:r>
              <w:rPr>
                <w:sz w:val="144"/>
                <w:szCs w:val="144"/>
              </w:rPr>
              <w:sym w:font="Symbol" w:char="F0DF"/>
            </w:r>
          </w:p>
        </w:tc>
        <w:tc>
          <w:tcPr>
            <w:tcW w:w="2835" w:type="dxa"/>
            <w:vAlign w:val="bottom"/>
          </w:tcPr>
          <w:p w14:paraId="5E617EE8" w14:textId="6980E71B" w:rsidR="006019FC" w:rsidRDefault="006019FC" w:rsidP="00AD22D5">
            <w:pPr>
              <w:jc w:val="center"/>
              <w:rPr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$</w:t>
            </w:r>
          </w:p>
        </w:tc>
        <w:tc>
          <w:tcPr>
            <w:tcW w:w="2827" w:type="dxa"/>
            <w:vAlign w:val="bottom"/>
          </w:tcPr>
          <w:p w14:paraId="5D4E6D69" w14:textId="112EF8F6" w:rsidR="006019FC" w:rsidRDefault="006019FC" w:rsidP="00AD22D5">
            <w:pPr>
              <w:jc w:val="center"/>
              <w:rPr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$</w:t>
            </w:r>
          </w:p>
        </w:tc>
      </w:tr>
    </w:tbl>
    <w:p w14:paraId="57CA343A" w14:textId="2DCE2A8B" w:rsidR="00AD22D5" w:rsidRDefault="00AD22D5" w:rsidP="006019FC"/>
    <w:p w14:paraId="3EB48139" w14:textId="448EA518" w:rsidR="006019FC" w:rsidRDefault="00AD22D5" w:rsidP="006019FC">
      <w:r>
        <w:br w:type="page"/>
      </w:r>
    </w:p>
    <w:tbl>
      <w:tblPr>
        <w:tblpPr w:leftFromText="141" w:rightFromText="141" w:vertAnchor="page" w:horzAnchor="margin" w:tblpXSpec="center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2750"/>
      </w:tblGrid>
      <w:tr w:rsidR="006019FC" w14:paraId="164EE958" w14:textId="77777777" w:rsidTr="00AD22D5">
        <w:trPr>
          <w:trHeight w:val="2688"/>
        </w:trPr>
        <w:tc>
          <w:tcPr>
            <w:tcW w:w="2905" w:type="dxa"/>
            <w:vAlign w:val="bottom"/>
          </w:tcPr>
          <w:p w14:paraId="25F37A56" w14:textId="782D635C" w:rsidR="006019FC" w:rsidRDefault="006019FC" w:rsidP="00AD22D5">
            <w:pPr>
              <w:ind w:left="-142"/>
              <w:jc w:val="center"/>
              <w:rPr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͏</w:t>
            </w:r>
          </w:p>
        </w:tc>
        <w:tc>
          <w:tcPr>
            <w:tcW w:w="2835" w:type="dxa"/>
            <w:vAlign w:val="bottom"/>
          </w:tcPr>
          <w:p w14:paraId="08A9019A" w14:textId="0049B517" w:rsidR="006019FC" w:rsidRDefault="006019FC" w:rsidP="00AD22D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͏</w:t>
            </w:r>
          </w:p>
        </w:tc>
        <w:tc>
          <w:tcPr>
            <w:tcW w:w="2750" w:type="dxa"/>
            <w:vAlign w:val="bottom"/>
          </w:tcPr>
          <w:p w14:paraId="56AF1895" w14:textId="26B4DFCA" w:rsidR="006019FC" w:rsidRDefault="006019FC" w:rsidP="00AD22D5">
            <w:pPr>
              <w:jc w:val="center"/>
              <w:rPr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∆</w:t>
            </w:r>
          </w:p>
        </w:tc>
      </w:tr>
      <w:tr w:rsidR="006019FC" w14:paraId="6D21F849" w14:textId="77777777" w:rsidTr="00AD22D5">
        <w:trPr>
          <w:trHeight w:val="2683"/>
        </w:trPr>
        <w:tc>
          <w:tcPr>
            <w:tcW w:w="2905" w:type="dxa"/>
            <w:vAlign w:val="bottom"/>
          </w:tcPr>
          <w:p w14:paraId="67F7D1AC" w14:textId="2C5937C7" w:rsidR="006019FC" w:rsidRDefault="006019FC" w:rsidP="00AD22D5">
            <w:pPr>
              <w:ind w:left="-142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∆</w:t>
            </w:r>
          </w:p>
        </w:tc>
        <w:tc>
          <w:tcPr>
            <w:tcW w:w="2835" w:type="dxa"/>
            <w:vAlign w:val="bottom"/>
          </w:tcPr>
          <w:p w14:paraId="3A8AB1C6" w14:textId="75BD99DE" w:rsidR="006019FC" w:rsidRDefault="006019FC" w:rsidP="00AD22D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Segoe UI Symbol" w:hAnsi="Segoe UI Symbol" w:cs="Segoe UI Symbol"/>
                <w:sz w:val="144"/>
                <w:szCs w:val="144"/>
              </w:rPr>
              <w:t>☺</w:t>
            </w:r>
          </w:p>
        </w:tc>
        <w:tc>
          <w:tcPr>
            <w:tcW w:w="2750" w:type="dxa"/>
            <w:vAlign w:val="bottom"/>
          </w:tcPr>
          <w:p w14:paraId="30DEC46B" w14:textId="69CFA9FF" w:rsidR="006019FC" w:rsidRDefault="006019FC" w:rsidP="00AD22D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Segoe UI Symbol" w:hAnsi="Segoe UI Symbol" w:cs="Segoe UI Symbol"/>
                <w:sz w:val="144"/>
                <w:szCs w:val="144"/>
              </w:rPr>
              <w:t>☺</w:t>
            </w:r>
          </w:p>
        </w:tc>
      </w:tr>
      <w:tr w:rsidR="006019FC" w14:paraId="2EF68379" w14:textId="77777777" w:rsidTr="00AD22D5">
        <w:trPr>
          <w:trHeight w:val="2678"/>
        </w:trPr>
        <w:tc>
          <w:tcPr>
            <w:tcW w:w="2905" w:type="dxa"/>
            <w:vAlign w:val="bottom"/>
          </w:tcPr>
          <w:p w14:paraId="4B3F0A4C" w14:textId="5EB97B3E" w:rsidR="006019FC" w:rsidRDefault="006019FC" w:rsidP="00AD22D5">
            <w:pPr>
              <w:ind w:left="-142"/>
              <w:jc w:val="center"/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♫</w:t>
            </w:r>
          </w:p>
        </w:tc>
        <w:tc>
          <w:tcPr>
            <w:tcW w:w="2835" w:type="dxa"/>
            <w:vAlign w:val="bottom"/>
          </w:tcPr>
          <w:p w14:paraId="4C7AD02A" w14:textId="0CB9F10A" w:rsidR="006019FC" w:rsidRDefault="006019FC" w:rsidP="00AD22D5">
            <w:pPr>
              <w:jc w:val="center"/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♫</w:t>
            </w:r>
          </w:p>
        </w:tc>
        <w:tc>
          <w:tcPr>
            <w:tcW w:w="2750" w:type="dxa"/>
            <w:vAlign w:val="bottom"/>
          </w:tcPr>
          <w:p w14:paraId="1E90AAD6" w14:textId="1D15F699" w:rsidR="006019FC" w:rsidRDefault="006019FC" w:rsidP="00AD22D5">
            <w:pPr>
              <w:jc w:val="center"/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╣</w:t>
            </w:r>
          </w:p>
        </w:tc>
      </w:tr>
      <w:tr w:rsidR="006019FC" w14:paraId="1F962AF8" w14:textId="77777777" w:rsidTr="00AD22D5">
        <w:trPr>
          <w:trHeight w:val="2675"/>
        </w:trPr>
        <w:tc>
          <w:tcPr>
            <w:tcW w:w="2905" w:type="dxa"/>
            <w:vAlign w:val="bottom"/>
          </w:tcPr>
          <w:p w14:paraId="421E877B" w14:textId="6EA214B6" w:rsidR="006019FC" w:rsidRDefault="006019FC" w:rsidP="00AD22D5">
            <w:pPr>
              <w:ind w:left="-142"/>
              <w:jc w:val="center"/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╣</w:t>
            </w:r>
          </w:p>
        </w:tc>
        <w:tc>
          <w:tcPr>
            <w:tcW w:w="2835" w:type="dxa"/>
            <w:vAlign w:val="bottom"/>
          </w:tcPr>
          <w:p w14:paraId="28406150" w14:textId="61026D20" w:rsidR="006019FC" w:rsidRDefault="006019FC" w:rsidP="00AD22D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Wingdings" w:char="F05D"/>
            </w:r>
          </w:p>
        </w:tc>
        <w:tc>
          <w:tcPr>
            <w:tcW w:w="2750" w:type="dxa"/>
            <w:vAlign w:val="bottom"/>
          </w:tcPr>
          <w:p w14:paraId="48E1F58E" w14:textId="3521595D" w:rsidR="006019FC" w:rsidRDefault="006019FC" w:rsidP="00AD22D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Wingdings" w:char="F05D"/>
            </w:r>
          </w:p>
        </w:tc>
      </w:tr>
      <w:tr w:rsidR="00F024A2" w14:paraId="4D63B132" w14:textId="77777777" w:rsidTr="00AD22D5">
        <w:trPr>
          <w:trHeight w:val="2685"/>
        </w:trPr>
        <w:tc>
          <w:tcPr>
            <w:tcW w:w="2905" w:type="dxa"/>
            <w:vAlign w:val="bottom"/>
          </w:tcPr>
          <w:p w14:paraId="4362458E" w14:textId="5B6E1E79" w:rsidR="00F024A2" w:rsidRDefault="00F024A2" w:rsidP="00AD22D5">
            <w:pPr>
              <w:ind w:left="-142"/>
              <w:jc w:val="center"/>
              <w:rPr>
                <w:sz w:val="144"/>
                <w:szCs w:val="144"/>
              </w:rPr>
            </w:pPr>
            <w:r w:rsidRPr="00703CFE">
              <w:rPr>
                <w:sz w:val="144"/>
                <w:szCs w:val="144"/>
              </w:rPr>
              <w:sym w:font="Wingdings" w:char="F0D5"/>
            </w:r>
          </w:p>
        </w:tc>
        <w:tc>
          <w:tcPr>
            <w:tcW w:w="2835" w:type="dxa"/>
            <w:vAlign w:val="bottom"/>
          </w:tcPr>
          <w:p w14:paraId="2C133EF1" w14:textId="05DDEA9D" w:rsidR="00F024A2" w:rsidRDefault="00F024A2" w:rsidP="00AD22D5">
            <w:pPr>
              <w:jc w:val="center"/>
              <w:rPr>
                <w:sz w:val="144"/>
                <w:szCs w:val="144"/>
              </w:rPr>
            </w:pPr>
            <w:r w:rsidRPr="00703CFE">
              <w:rPr>
                <w:sz w:val="144"/>
                <w:szCs w:val="144"/>
              </w:rPr>
              <w:sym w:font="Wingdings" w:char="F0D5"/>
            </w:r>
          </w:p>
        </w:tc>
        <w:tc>
          <w:tcPr>
            <w:tcW w:w="2750" w:type="dxa"/>
            <w:vAlign w:val="bottom"/>
          </w:tcPr>
          <w:p w14:paraId="79625BAB" w14:textId="34493797" w:rsidR="00F024A2" w:rsidRDefault="00F024A2" w:rsidP="00AD22D5">
            <w:pPr>
              <w:jc w:val="center"/>
              <w:rPr>
                <w:sz w:val="144"/>
                <w:szCs w:val="144"/>
              </w:rPr>
            </w:pPr>
            <w:r w:rsidRPr="00703CFE">
              <w:rPr>
                <w:sz w:val="144"/>
                <w:szCs w:val="144"/>
              </w:rPr>
              <w:sym w:font="Wingdings" w:char="F0D5"/>
            </w:r>
          </w:p>
        </w:tc>
      </w:tr>
    </w:tbl>
    <w:p w14:paraId="059A3C2A" w14:textId="77777777" w:rsidR="00F024A2" w:rsidRDefault="00F024A2" w:rsidP="006019FC">
      <w:bookmarkStart w:id="0" w:name="_GoBack"/>
      <w:bookmarkEnd w:id="0"/>
    </w:p>
    <w:sectPr w:rsidR="00F024A2" w:rsidSect="00AD22D5">
      <w:headerReference w:type="default" r:id="rId10"/>
      <w:pgSz w:w="11906" w:h="16838"/>
      <w:pgMar w:top="1417" w:right="1134" w:bottom="141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5A941" w14:textId="77777777" w:rsidR="00D25EBD" w:rsidRDefault="00D25EBD" w:rsidP="00474ABE">
      <w:pPr>
        <w:spacing w:after="0" w:line="240" w:lineRule="auto"/>
      </w:pPr>
      <w:r>
        <w:separator/>
      </w:r>
    </w:p>
  </w:endnote>
  <w:endnote w:type="continuationSeparator" w:id="0">
    <w:p w14:paraId="0C8EC2EB" w14:textId="77777777" w:rsidR="00D25EBD" w:rsidRDefault="00D25EBD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4CE35" w14:textId="77777777" w:rsidR="00D25EBD" w:rsidRDefault="00D25EBD" w:rsidP="00474ABE">
      <w:pPr>
        <w:spacing w:after="0" w:line="240" w:lineRule="auto"/>
      </w:pPr>
      <w:r>
        <w:separator/>
      </w:r>
    </w:p>
  </w:footnote>
  <w:footnote w:type="continuationSeparator" w:id="0">
    <w:p w14:paraId="1C0B395A" w14:textId="77777777" w:rsidR="00D25EBD" w:rsidRDefault="00D25EBD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D0C90" w14:textId="77777777" w:rsidR="00AD22D5" w:rsidRPr="002E6AF0" w:rsidRDefault="00AD22D5" w:rsidP="00AD22D5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2A713108" wp14:editId="5372C4FD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74FC09E1" wp14:editId="0413F321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3D8CC930" w14:textId="1EC369BF" w:rsidR="00AD22D5" w:rsidRPr="00AD22D5" w:rsidRDefault="00AD22D5" w:rsidP="00AD22D5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2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Minä ryhmässä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FA3EF" w14:textId="69D8FD1F" w:rsidR="00AD22D5" w:rsidRPr="00AD22D5" w:rsidRDefault="00AD22D5" w:rsidP="00AD22D5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050E8"/>
    <w:rsid w:val="00114739"/>
    <w:rsid w:val="001333ED"/>
    <w:rsid w:val="002156FB"/>
    <w:rsid w:val="002E0CA3"/>
    <w:rsid w:val="003D12DE"/>
    <w:rsid w:val="00474ABE"/>
    <w:rsid w:val="004B4C99"/>
    <w:rsid w:val="006019FC"/>
    <w:rsid w:val="00632BF6"/>
    <w:rsid w:val="00671EB3"/>
    <w:rsid w:val="0069101A"/>
    <w:rsid w:val="007351DF"/>
    <w:rsid w:val="00760867"/>
    <w:rsid w:val="007C5CD4"/>
    <w:rsid w:val="007D42FB"/>
    <w:rsid w:val="00804D90"/>
    <w:rsid w:val="009E08BD"/>
    <w:rsid w:val="00A20EFD"/>
    <w:rsid w:val="00AA25D3"/>
    <w:rsid w:val="00AC3C99"/>
    <w:rsid w:val="00AD22D5"/>
    <w:rsid w:val="00D25EBD"/>
    <w:rsid w:val="00D35ADF"/>
    <w:rsid w:val="00E0113D"/>
    <w:rsid w:val="00E473AE"/>
    <w:rsid w:val="00F0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B16C3"/>
  <w15:docId w15:val="{65AB5436-573A-4C2A-B17D-B4B65FE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Luettelokappale">
    <w:name w:val="List Paragraph"/>
    <w:basedOn w:val="Normaali"/>
    <w:uiPriority w:val="34"/>
    <w:qFormat/>
    <w:rsid w:val="004B4C99"/>
    <w:pPr>
      <w:ind w:left="720"/>
      <w:contextualSpacing/>
    </w:pPr>
  </w:style>
  <w:style w:type="paragraph" w:styleId="Eivli">
    <w:name w:val="No Spacing"/>
    <w:uiPriority w:val="1"/>
    <w:qFormat/>
    <w:rsid w:val="00114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CA1F9-44AA-4D76-8D62-0D84587C1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79BA-3ABC-4A49-940A-9C7A4C7B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05B438-4E9B-4D98-A945-D23EB0153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187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8</cp:revision>
  <dcterms:created xsi:type="dcterms:W3CDTF">2015-09-22T10:43:00Z</dcterms:created>
  <dcterms:modified xsi:type="dcterms:W3CDTF">2015-10-28T12:00:00Z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