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756B5" w14:textId="77777777" w:rsidR="00671EB3" w:rsidRPr="00887DE3" w:rsidRDefault="00671EB3"/>
    <w:p w14:paraId="4B116A97" w14:textId="77777777" w:rsidR="00DA61F0" w:rsidRDefault="00474ABE" w:rsidP="00DA61F0">
      <w:pPr>
        <w:spacing w:after="120"/>
      </w:pPr>
      <w:r w:rsidRPr="001503A1">
        <w:rPr>
          <w:b/>
          <w:color w:val="548DD4" w:themeColor="text2" w:themeTint="99"/>
          <w:sz w:val="24"/>
        </w:rPr>
        <w:t>Mallin nimi:</w:t>
      </w:r>
      <w:r w:rsidR="000C4050" w:rsidRPr="00331635">
        <w:rPr>
          <w:color w:val="8DB3E2" w:themeColor="text2" w:themeTint="66"/>
        </w:rPr>
        <w:t xml:space="preserve"> </w:t>
      </w:r>
      <w:r w:rsidR="0014018D">
        <w:t xml:space="preserve">Oma ammatillinen polku ja </w:t>
      </w:r>
      <w:r w:rsidR="00F05F32">
        <w:t>opintojen jälkeinen aika</w:t>
      </w:r>
    </w:p>
    <w:p w14:paraId="508756B8" w14:textId="6E4C5E34" w:rsidR="00383A01" w:rsidRDefault="00474ABE" w:rsidP="00DA61F0">
      <w:pPr>
        <w:spacing w:after="120"/>
      </w:pPr>
      <w:r w:rsidRPr="001503A1">
        <w:rPr>
          <w:b/>
          <w:color w:val="548DD4" w:themeColor="text2" w:themeTint="99"/>
          <w:sz w:val="24"/>
        </w:rPr>
        <w:t>Mallin tavoite</w:t>
      </w:r>
      <w:r w:rsidR="00383A01" w:rsidRPr="001503A1">
        <w:rPr>
          <w:b/>
          <w:color w:val="548DD4" w:themeColor="text2" w:themeTint="99"/>
          <w:sz w:val="24"/>
        </w:rPr>
        <w:t>:</w:t>
      </w:r>
      <w:r w:rsidRPr="00331635">
        <w:rPr>
          <w:color w:val="8DB3E2" w:themeColor="text2" w:themeTint="66"/>
        </w:rPr>
        <w:t xml:space="preserve"> </w:t>
      </w:r>
      <w:r w:rsidR="0014018D">
        <w:t xml:space="preserve">Tavoitteena on, että opiskelija syventyy pohtimaan </w:t>
      </w:r>
      <w:r w:rsidR="00013B53">
        <w:t>opintojen jälke</w:t>
      </w:r>
      <w:r w:rsidR="00331635">
        <w:t>istä tulevaisuuttaan</w:t>
      </w:r>
      <w:r w:rsidR="00013B53">
        <w:t xml:space="preserve">. Opiskelija tiedostaa omat vahvuutensa ja toisaalta kehittämisen kohteensa. </w:t>
      </w:r>
      <w:r w:rsidR="0014018D">
        <w:t xml:space="preserve"> </w:t>
      </w:r>
      <w:r w:rsidR="00ED6A5A">
        <w:t>Tavoitteena on myös, että</w:t>
      </w:r>
      <w:r w:rsidR="00013B53">
        <w:t xml:space="preserve"> opiskelija punnitsee omien suunnitelmiensa realistisuutta ja miettii vaihtoehtoja, jos </w:t>
      </w:r>
      <w:r w:rsidR="001503A1">
        <w:t>suunnitelmat eivät toteudukaan.</w:t>
      </w:r>
    </w:p>
    <w:p w14:paraId="12837535" w14:textId="72729EA4" w:rsidR="00331635" w:rsidRDefault="00474ABE" w:rsidP="00DA61F0">
      <w:pPr>
        <w:spacing w:after="120"/>
        <w:rPr>
          <w:rFonts w:eastAsia="Times New Roman" w:cs="Times New Roman"/>
          <w:lang w:eastAsia="fi-FI"/>
        </w:rPr>
      </w:pPr>
      <w:r w:rsidRPr="001503A1">
        <w:rPr>
          <w:b/>
          <w:color w:val="548DD4" w:themeColor="text2" w:themeTint="99"/>
          <w:sz w:val="24"/>
        </w:rPr>
        <w:t>Mallin toteuttaminen</w:t>
      </w:r>
      <w:r w:rsidR="00383A01" w:rsidRPr="001503A1">
        <w:rPr>
          <w:b/>
          <w:color w:val="548DD4" w:themeColor="text2" w:themeTint="99"/>
          <w:sz w:val="24"/>
        </w:rPr>
        <w:t xml:space="preserve"> käytännössä:</w:t>
      </w:r>
      <w:r w:rsidR="00383A01" w:rsidRPr="00331635">
        <w:rPr>
          <w:color w:val="8DB3E2" w:themeColor="text2" w:themeTint="66"/>
        </w:rPr>
        <w:t xml:space="preserve"> </w:t>
      </w:r>
      <w:r w:rsidR="00331635" w:rsidRPr="00331635">
        <w:t xml:space="preserve">Lukuvuoden alussa </w:t>
      </w:r>
      <w:r w:rsidR="00331635">
        <w:t>j</w:t>
      </w:r>
      <w:r w:rsidR="0014018D">
        <w:rPr>
          <w:rFonts w:eastAsia="Times New Roman" w:cs="Times New Roman"/>
          <w:lang w:eastAsia="fi-FI"/>
        </w:rPr>
        <w:t xml:space="preserve">okainen opiskelija kirjaa ylös, millaisia suunnitelmia hänellä on opintojen päätyttyä. Hän </w:t>
      </w:r>
      <w:r w:rsidR="00013B53">
        <w:rPr>
          <w:rFonts w:eastAsia="Times New Roman" w:cs="Times New Roman"/>
          <w:lang w:eastAsia="fi-FI"/>
        </w:rPr>
        <w:t xml:space="preserve">vastaa esimerkiksi </w:t>
      </w:r>
      <w:r w:rsidR="001503A1">
        <w:rPr>
          <w:rFonts w:eastAsia="Times New Roman" w:cs="Times New Roman"/>
          <w:lang w:eastAsia="fi-FI"/>
        </w:rPr>
        <w:t>seuraaviin kysymyksiin:</w:t>
      </w:r>
    </w:p>
    <w:p w14:paraId="05042B8E" w14:textId="77777777" w:rsidR="001503A1" w:rsidRDefault="00002CAF" w:rsidP="001503A1">
      <w:pPr>
        <w:pStyle w:val="Luettelokappale"/>
        <w:numPr>
          <w:ilvl w:val="0"/>
          <w:numId w:val="6"/>
        </w:numPr>
        <w:spacing w:after="120"/>
        <w:rPr>
          <w:rFonts w:eastAsia="Times New Roman" w:cs="Times New Roman"/>
          <w:lang w:eastAsia="fi-FI"/>
        </w:rPr>
      </w:pPr>
      <w:r w:rsidRPr="001503A1">
        <w:rPr>
          <w:rFonts w:eastAsia="Times New Roman" w:cs="Times New Roman"/>
          <w:lang w:eastAsia="fi-FI"/>
        </w:rPr>
        <w:t>Haluatko jäädä opiskelukaupunki</w:t>
      </w:r>
      <w:r w:rsidR="001503A1" w:rsidRPr="001503A1">
        <w:rPr>
          <w:rFonts w:eastAsia="Times New Roman" w:cs="Times New Roman"/>
          <w:lang w:eastAsia="fi-FI"/>
        </w:rPr>
        <w:t>isi vai muuttaa muualle, minne?</w:t>
      </w:r>
    </w:p>
    <w:p w14:paraId="4251EF66" w14:textId="77777777" w:rsidR="001503A1" w:rsidRDefault="00331635" w:rsidP="001503A1">
      <w:pPr>
        <w:pStyle w:val="Luettelokappale"/>
        <w:numPr>
          <w:ilvl w:val="0"/>
          <w:numId w:val="6"/>
        </w:numPr>
        <w:spacing w:after="120"/>
        <w:rPr>
          <w:rFonts w:eastAsia="Times New Roman" w:cs="Times New Roman"/>
          <w:lang w:eastAsia="fi-FI"/>
        </w:rPr>
      </w:pPr>
      <w:r w:rsidRPr="001503A1">
        <w:rPr>
          <w:rFonts w:eastAsia="Times New Roman" w:cs="Times New Roman"/>
          <w:lang w:eastAsia="fi-FI"/>
        </w:rPr>
        <w:t>Haluatko</w:t>
      </w:r>
      <w:r w:rsidR="00002CAF" w:rsidRPr="001503A1">
        <w:rPr>
          <w:rFonts w:eastAsia="Times New Roman" w:cs="Times New Roman"/>
          <w:lang w:eastAsia="fi-FI"/>
        </w:rPr>
        <w:t xml:space="preserve"> mennä suoraan töihin </w:t>
      </w:r>
      <w:r w:rsidR="001503A1">
        <w:rPr>
          <w:rFonts w:eastAsia="Times New Roman" w:cs="Times New Roman"/>
          <w:lang w:eastAsia="fi-FI"/>
        </w:rPr>
        <w:t>vai haetko jatko-opintoihin?</w:t>
      </w:r>
    </w:p>
    <w:p w14:paraId="782A21F1" w14:textId="77777777" w:rsidR="001503A1" w:rsidRDefault="003F04CE" w:rsidP="001503A1">
      <w:pPr>
        <w:pStyle w:val="Luettelokappale"/>
        <w:numPr>
          <w:ilvl w:val="0"/>
          <w:numId w:val="6"/>
        </w:numPr>
        <w:spacing w:after="120"/>
        <w:rPr>
          <w:rFonts w:eastAsia="Times New Roman" w:cs="Times New Roman"/>
          <w:lang w:eastAsia="fi-FI"/>
        </w:rPr>
      </w:pPr>
      <w:r w:rsidRPr="001503A1">
        <w:rPr>
          <w:rFonts w:eastAsia="Times New Roman" w:cs="Times New Roman"/>
          <w:lang w:eastAsia="fi-FI"/>
        </w:rPr>
        <w:t xml:space="preserve">Millaiseen työpaikkaan haluat? </w:t>
      </w:r>
      <w:r w:rsidR="001503A1">
        <w:rPr>
          <w:rFonts w:eastAsia="Times New Roman" w:cs="Times New Roman"/>
          <w:lang w:eastAsia="fi-FI"/>
        </w:rPr>
        <w:t>Mihin haet opiskelemaan?</w:t>
      </w:r>
    </w:p>
    <w:p w14:paraId="1138C860" w14:textId="77777777" w:rsidR="001503A1" w:rsidRDefault="00002CAF" w:rsidP="001503A1">
      <w:pPr>
        <w:pStyle w:val="Luettelokappale"/>
        <w:numPr>
          <w:ilvl w:val="0"/>
          <w:numId w:val="6"/>
        </w:numPr>
        <w:spacing w:after="120"/>
        <w:rPr>
          <w:rFonts w:eastAsia="Times New Roman" w:cs="Times New Roman"/>
          <w:lang w:eastAsia="fi-FI"/>
        </w:rPr>
      </w:pPr>
      <w:r w:rsidRPr="001503A1">
        <w:rPr>
          <w:rFonts w:eastAsia="Times New Roman" w:cs="Times New Roman"/>
          <w:lang w:eastAsia="fi-FI"/>
        </w:rPr>
        <w:t>Minkälaisten asiakkaiden ka</w:t>
      </w:r>
      <w:r w:rsidR="003F04CE" w:rsidRPr="001503A1">
        <w:rPr>
          <w:rFonts w:eastAsia="Times New Roman" w:cs="Times New Roman"/>
          <w:lang w:eastAsia="fi-FI"/>
        </w:rPr>
        <w:t>nssa haluat työskennellä (lasten, nuorten, aikuisten, ikääntyneiden, kehitysvammaisten</w:t>
      </w:r>
      <w:r w:rsidRPr="001503A1">
        <w:rPr>
          <w:rFonts w:eastAsia="Times New Roman" w:cs="Times New Roman"/>
          <w:lang w:eastAsia="fi-FI"/>
        </w:rPr>
        <w:t xml:space="preserve"> jne</w:t>
      </w:r>
      <w:r w:rsidR="00013B53" w:rsidRPr="001503A1">
        <w:rPr>
          <w:rFonts w:eastAsia="Times New Roman" w:cs="Times New Roman"/>
          <w:lang w:eastAsia="fi-FI"/>
        </w:rPr>
        <w:t>.</w:t>
      </w:r>
      <w:r w:rsidRPr="001503A1">
        <w:rPr>
          <w:rFonts w:eastAsia="Times New Roman" w:cs="Times New Roman"/>
          <w:lang w:eastAsia="fi-FI"/>
        </w:rPr>
        <w:t>)?</w:t>
      </w:r>
    </w:p>
    <w:p w14:paraId="524B3674" w14:textId="77777777" w:rsidR="001503A1" w:rsidRDefault="00F96E37" w:rsidP="001503A1">
      <w:pPr>
        <w:pStyle w:val="Luettelokappale"/>
        <w:numPr>
          <w:ilvl w:val="0"/>
          <w:numId w:val="6"/>
        </w:numPr>
        <w:spacing w:after="120"/>
        <w:rPr>
          <w:rFonts w:eastAsia="Times New Roman" w:cs="Times New Roman"/>
          <w:lang w:eastAsia="fi-FI"/>
        </w:rPr>
      </w:pPr>
      <w:r w:rsidRPr="001503A1">
        <w:rPr>
          <w:rFonts w:eastAsia="Times New Roman" w:cs="Times New Roman"/>
          <w:lang w:eastAsia="fi-FI"/>
        </w:rPr>
        <w:t>Millainen ty</w:t>
      </w:r>
      <w:r w:rsidR="003F04CE" w:rsidRPr="001503A1">
        <w:rPr>
          <w:rFonts w:eastAsia="Times New Roman" w:cs="Times New Roman"/>
          <w:lang w:eastAsia="fi-FI"/>
        </w:rPr>
        <w:t xml:space="preserve">ötilanne on haluamallasi alalla? </w:t>
      </w:r>
      <w:proofErr w:type="gramStart"/>
      <w:r w:rsidR="003F04CE" w:rsidRPr="001503A1">
        <w:rPr>
          <w:rFonts w:eastAsia="Times New Roman" w:cs="Times New Roman"/>
          <w:lang w:eastAsia="fi-FI"/>
        </w:rPr>
        <w:t>Entä</w:t>
      </w:r>
      <w:r w:rsidRPr="001503A1">
        <w:rPr>
          <w:rFonts w:eastAsia="Times New Roman" w:cs="Times New Roman"/>
          <w:lang w:eastAsia="fi-FI"/>
        </w:rPr>
        <w:t xml:space="preserve"> </w:t>
      </w:r>
      <w:bookmarkStart w:id="0" w:name="_GoBack"/>
      <w:bookmarkEnd w:id="0"/>
      <w:r w:rsidRPr="001503A1">
        <w:rPr>
          <w:rFonts w:eastAsia="Times New Roman" w:cs="Times New Roman"/>
          <w:lang w:eastAsia="fi-FI"/>
        </w:rPr>
        <w:t>ma</w:t>
      </w:r>
      <w:r w:rsidR="001503A1">
        <w:rPr>
          <w:rFonts w:eastAsia="Times New Roman" w:cs="Times New Roman"/>
          <w:lang w:eastAsia="fi-FI"/>
        </w:rPr>
        <w:t>hdollisuus päästä opiskelemaan?</w:t>
      </w:r>
    </w:p>
    <w:p w14:paraId="3325A014" w14:textId="77777777" w:rsidR="001503A1" w:rsidRDefault="00002CAF" w:rsidP="001503A1">
      <w:pPr>
        <w:pStyle w:val="Luettelokappale"/>
        <w:numPr>
          <w:ilvl w:val="0"/>
          <w:numId w:val="6"/>
        </w:numPr>
        <w:spacing w:after="120"/>
        <w:rPr>
          <w:rFonts w:eastAsia="Times New Roman" w:cs="Times New Roman"/>
          <w:lang w:eastAsia="fi-FI"/>
        </w:rPr>
      </w:pPr>
      <w:proofErr w:type="gramEnd"/>
      <w:r w:rsidRPr="001503A1">
        <w:rPr>
          <w:rFonts w:eastAsia="Times New Roman" w:cs="Times New Roman"/>
          <w:lang w:eastAsia="fi-FI"/>
        </w:rPr>
        <w:t>Jos et pääse haluam</w:t>
      </w:r>
      <w:r w:rsidR="003F04CE" w:rsidRPr="001503A1">
        <w:rPr>
          <w:rFonts w:eastAsia="Times New Roman" w:cs="Times New Roman"/>
          <w:lang w:eastAsia="fi-FI"/>
        </w:rPr>
        <w:t xml:space="preserve">aasi toimintaympäristöön töihin tai </w:t>
      </w:r>
      <w:r w:rsidRPr="001503A1">
        <w:rPr>
          <w:rFonts w:eastAsia="Times New Roman" w:cs="Times New Roman"/>
          <w:lang w:eastAsia="fi-FI"/>
        </w:rPr>
        <w:t>opiskelem</w:t>
      </w:r>
      <w:r w:rsidR="001503A1">
        <w:rPr>
          <w:rFonts w:eastAsia="Times New Roman" w:cs="Times New Roman"/>
          <w:lang w:eastAsia="fi-FI"/>
        </w:rPr>
        <w:t>aan, mikä on B-suunnitelmasi?</w:t>
      </w:r>
    </w:p>
    <w:p w14:paraId="636F45F0" w14:textId="77777777" w:rsidR="001503A1" w:rsidRDefault="00F96E37" w:rsidP="001503A1">
      <w:pPr>
        <w:pStyle w:val="Luettelokappale"/>
        <w:numPr>
          <w:ilvl w:val="0"/>
          <w:numId w:val="6"/>
        </w:numPr>
        <w:spacing w:after="120"/>
        <w:rPr>
          <w:rFonts w:eastAsia="Times New Roman" w:cs="Times New Roman"/>
          <w:lang w:eastAsia="fi-FI"/>
        </w:rPr>
      </w:pPr>
      <w:r w:rsidRPr="001503A1">
        <w:rPr>
          <w:rFonts w:eastAsia="Times New Roman" w:cs="Times New Roman"/>
          <w:lang w:eastAsia="fi-FI"/>
        </w:rPr>
        <w:t xml:space="preserve">Onko tarkoituksesi hakea vain avoimia työpaikkoja vai otatko </w:t>
      </w:r>
      <w:r w:rsidR="00013B53" w:rsidRPr="001503A1">
        <w:rPr>
          <w:rFonts w:eastAsia="Times New Roman" w:cs="Times New Roman"/>
          <w:lang w:eastAsia="fi-FI"/>
        </w:rPr>
        <w:t xml:space="preserve">myös </w:t>
      </w:r>
      <w:r w:rsidRPr="001503A1">
        <w:rPr>
          <w:rFonts w:eastAsia="Times New Roman" w:cs="Times New Roman"/>
          <w:lang w:eastAsia="fi-FI"/>
        </w:rPr>
        <w:t>suoraan yhteyttä haluamiis</w:t>
      </w:r>
      <w:r w:rsidR="00013B53" w:rsidRPr="001503A1">
        <w:rPr>
          <w:rFonts w:eastAsia="Times New Roman" w:cs="Times New Roman"/>
          <w:lang w:eastAsia="fi-FI"/>
        </w:rPr>
        <w:t>i työpaikkoihin</w:t>
      </w:r>
      <w:r w:rsidR="001503A1">
        <w:rPr>
          <w:rFonts w:eastAsia="Times New Roman" w:cs="Times New Roman"/>
          <w:lang w:eastAsia="fi-FI"/>
        </w:rPr>
        <w:t>?</w:t>
      </w:r>
    </w:p>
    <w:p w14:paraId="508756BB" w14:textId="3EDAF55C" w:rsidR="00F96E37" w:rsidRPr="001503A1" w:rsidRDefault="00F96E37" w:rsidP="001503A1">
      <w:pPr>
        <w:pStyle w:val="Luettelokappale"/>
        <w:numPr>
          <w:ilvl w:val="0"/>
          <w:numId w:val="6"/>
        </w:numPr>
        <w:spacing w:after="120"/>
        <w:rPr>
          <w:rFonts w:eastAsia="Times New Roman" w:cs="Times New Roman"/>
          <w:lang w:eastAsia="fi-FI"/>
        </w:rPr>
      </w:pPr>
      <w:r w:rsidRPr="001503A1">
        <w:rPr>
          <w:rFonts w:eastAsia="Times New Roman" w:cs="Times New Roman"/>
          <w:lang w:eastAsia="fi-FI"/>
        </w:rPr>
        <w:t>Mitkä ovat ne vahvuutesi ja toisaalta kehittämisen kohteesi, jotka v</w:t>
      </w:r>
      <w:r w:rsidR="00013B53" w:rsidRPr="001503A1">
        <w:rPr>
          <w:rFonts w:eastAsia="Times New Roman" w:cs="Times New Roman"/>
          <w:lang w:eastAsia="fi-FI"/>
        </w:rPr>
        <w:t>oisit kertoa hakuvaiheessa työnan</w:t>
      </w:r>
      <w:r w:rsidRPr="001503A1">
        <w:rPr>
          <w:rFonts w:eastAsia="Times New Roman" w:cs="Times New Roman"/>
          <w:lang w:eastAsia="fi-FI"/>
        </w:rPr>
        <w:t>tajalle?</w:t>
      </w:r>
    </w:p>
    <w:p w14:paraId="508756BC" w14:textId="77777777" w:rsidR="00F96E37" w:rsidRDefault="00F96E37" w:rsidP="00DA61F0">
      <w:pPr>
        <w:spacing w:after="120"/>
        <w:rPr>
          <w:rFonts w:eastAsia="Times New Roman" w:cs="Times New Roman"/>
          <w:lang w:eastAsia="fi-FI"/>
        </w:rPr>
      </w:pPr>
      <w:r>
        <w:rPr>
          <w:rFonts w:eastAsia="Times New Roman" w:cs="Times New Roman"/>
          <w:lang w:eastAsia="fi-FI"/>
        </w:rPr>
        <w:t xml:space="preserve">Opettaja kerää kakkien </w:t>
      </w:r>
      <w:r w:rsidR="004A551C">
        <w:rPr>
          <w:rFonts w:eastAsia="Times New Roman" w:cs="Times New Roman"/>
          <w:lang w:eastAsia="fi-FI"/>
        </w:rPr>
        <w:t>lomakkeet talteen.</w:t>
      </w:r>
    </w:p>
    <w:p w14:paraId="288EF165" w14:textId="77777777" w:rsidR="00331635" w:rsidRDefault="00331635" w:rsidP="00DA61F0">
      <w:pPr>
        <w:spacing w:after="120"/>
        <w:rPr>
          <w:rFonts w:eastAsia="Times New Roman" w:cs="Times New Roman"/>
          <w:lang w:eastAsia="fi-FI"/>
        </w:rPr>
      </w:pPr>
    </w:p>
    <w:p w14:paraId="2C1A2EF4" w14:textId="323CDD62" w:rsidR="000B6BCB" w:rsidRPr="001503A1" w:rsidRDefault="00331635" w:rsidP="00DA61F0">
      <w:pPr>
        <w:spacing w:after="120"/>
        <w:rPr>
          <w:rFonts w:eastAsia="Times New Roman" w:cs="Times New Roman"/>
          <w:lang w:eastAsia="fi-FI"/>
        </w:rPr>
      </w:pPr>
      <w:r>
        <w:rPr>
          <w:rFonts w:eastAsia="Times New Roman" w:cs="Times New Roman"/>
          <w:lang w:eastAsia="fi-FI"/>
        </w:rPr>
        <w:t>Lukuvuoden keskivaiheessa o</w:t>
      </w:r>
      <w:r w:rsidR="00F96E37">
        <w:rPr>
          <w:rFonts w:eastAsia="Times New Roman" w:cs="Times New Roman"/>
          <w:lang w:eastAsia="fi-FI"/>
        </w:rPr>
        <w:t>pettaja jakaa kaikille heidän omat lomakkeensa. Samoihin kysymyksiin vastataan uudelleen sen hetkisten ajatusten pohjalta. Lomaketta jatketaan, eikä vanhoja vastauksia muuteta tai lisätä niihin mitään.</w:t>
      </w:r>
      <w:r w:rsidR="000B6BCB">
        <w:rPr>
          <w:rFonts w:eastAsia="Times New Roman" w:cs="Times New Roman"/>
          <w:lang w:eastAsia="fi-FI"/>
        </w:rPr>
        <w:t xml:space="preserve"> </w:t>
      </w:r>
      <w:r w:rsidR="004A551C">
        <w:rPr>
          <w:rFonts w:eastAsia="Times New Roman" w:cs="Times New Roman"/>
          <w:lang w:eastAsia="fi-FI"/>
        </w:rPr>
        <w:t>Opettaja kerää kakkien lomakkeet talteen.</w:t>
      </w:r>
    </w:p>
    <w:p w14:paraId="508756C5" w14:textId="6D1CB170" w:rsidR="00D45816" w:rsidRDefault="000B6BCB" w:rsidP="00DA61F0">
      <w:pPr>
        <w:spacing w:after="120"/>
        <w:rPr>
          <w:rFonts w:eastAsia="Times New Roman" w:cs="Times New Roman"/>
          <w:lang w:eastAsia="fi-FI"/>
        </w:rPr>
      </w:pPr>
      <w:r>
        <w:rPr>
          <w:rFonts w:eastAsia="Times New Roman" w:cs="Times New Roman"/>
          <w:lang w:eastAsia="fi-FI"/>
        </w:rPr>
        <w:t>Lukuvuoden päättyessä ja ammattiin valmistuessa l</w:t>
      </w:r>
      <w:r w:rsidR="000A3538" w:rsidRPr="000A3538">
        <w:rPr>
          <w:rFonts w:eastAsia="Times New Roman" w:cs="Times New Roman"/>
          <w:lang w:eastAsia="fi-FI"/>
        </w:rPr>
        <w:t>omakkeet jaetaan jälleen opiskelijoille ja kysymyksi</w:t>
      </w:r>
      <w:r w:rsidR="003F04CE">
        <w:rPr>
          <w:rFonts w:eastAsia="Times New Roman" w:cs="Times New Roman"/>
          <w:lang w:eastAsia="fi-FI"/>
        </w:rPr>
        <w:t>in vastataan</w:t>
      </w:r>
      <w:r w:rsidR="000A3538" w:rsidRPr="000A3538">
        <w:rPr>
          <w:rFonts w:eastAsia="Times New Roman" w:cs="Times New Roman"/>
          <w:lang w:eastAsia="fi-FI"/>
        </w:rPr>
        <w:t xml:space="preserve">, kun työhön hakeutuminen alkaa </w:t>
      </w:r>
      <w:r w:rsidR="003F04CE">
        <w:rPr>
          <w:rFonts w:eastAsia="Times New Roman" w:cs="Times New Roman"/>
          <w:lang w:eastAsia="fi-FI"/>
        </w:rPr>
        <w:t xml:space="preserve">ja jatko-opintoihin hakeudutaan tai </w:t>
      </w:r>
      <w:r w:rsidR="000A3538" w:rsidRPr="000A3538">
        <w:rPr>
          <w:rFonts w:eastAsia="Times New Roman" w:cs="Times New Roman"/>
          <w:lang w:eastAsia="fi-FI"/>
        </w:rPr>
        <w:t>on jo haettu.</w:t>
      </w:r>
    </w:p>
    <w:p w14:paraId="508756CA" w14:textId="0F800416" w:rsidR="007B202E" w:rsidRPr="001503A1" w:rsidRDefault="00D45816" w:rsidP="00DA61F0">
      <w:pPr>
        <w:spacing w:after="120"/>
      </w:pPr>
      <w:r>
        <w:rPr>
          <w:rFonts w:eastAsia="Times New Roman" w:cs="Times New Roman"/>
          <w:lang w:eastAsia="fi-FI"/>
        </w:rPr>
        <w:t xml:space="preserve">Keskustellaan pienissä ryhmissä tai koko opiskeluryhmän kanssa yhdessä omien suunnitelmien muuttumisesta (kehittymisestä). Mikä on vaikuttanut suunnitelmien muutokseen? Onko asioiden selkiytymisen eteen tehty jotakin konkreettisia toimenpiteitä? Jos suunnitelmat </w:t>
      </w:r>
      <w:r w:rsidR="00013B53">
        <w:rPr>
          <w:rFonts w:eastAsia="Times New Roman" w:cs="Times New Roman"/>
          <w:lang w:eastAsia="fi-FI"/>
        </w:rPr>
        <w:t>ovat pysyneet muuttumattomina, siitäkin on hyvä herättää keskustelua ja vaihtaa mielipiteitä.</w:t>
      </w:r>
    </w:p>
    <w:sectPr w:rsidR="007B202E" w:rsidRPr="001503A1" w:rsidSect="00ED06C4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4AED04" w14:textId="77777777" w:rsidR="001336B1" w:rsidRDefault="001336B1" w:rsidP="00474ABE">
      <w:pPr>
        <w:spacing w:after="0" w:line="240" w:lineRule="auto"/>
      </w:pPr>
      <w:r>
        <w:separator/>
      </w:r>
    </w:p>
  </w:endnote>
  <w:endnote w:type="continuationSeparator" w:id="0">
    <w:p w14:paraId="54A06D81" w14:textId="77777777" w:rsidR="001336B1" w:rsidRDefault="001336B1" w:rsidP="0047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91FE82" w14:textId="77777777" w:rsidR="001336B1" w:rsidRDefault="001336B1" w:rsidP="00474ABE">
      <w:pPr>
        <w:spacing w:after="0" w:line="240" w:lineRule="auto"/>
      </w:pPr>
      <w:r>
        <w:separator/>
      </w:r>
    </w:p>
  </w:footnote>
  <w:footnote w:type="continuationSeparator" w:id="0">
    <w:p w14:paraId="3E58ACE8" w14:textId="77777777" w:rsidR="001336B1" w:rsidRDefault="001336B1" w:rsidP="00474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A720F" w14:textId="77777777" w:rsidR="001503A1" w:rsidRPr="002E6AF0" w:rsidRDefault="001503A1" w:rsidP="001503A1">
    <w:pPr>
      <w:spacing w:before="100" w:beforeAutospacing="1" w:after="100" w:afterAutospacing="1" w:line="240" w:lineRule="auto"/>
      <w:outlineLvl w:val="3"/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</w:pP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60288" behindDoc="1" locked="0" layoutInCell="1" allowOverlap="1" wp14:anchorId="2A855821" wp14:editId="5892ACC0">
          <wp:simplePos x="0" y="0"/>
          <wp:positionH relativeFrom="column">
            <wp:posOffset>5795010</wp:posOffset>
          </wp:positionH>
          <wp:positionV relativeFrom="paragraph">
            <wp:posOffset>-230505</wp:posOffset>
          </wp:positionV>
          <wp:extent cx="771525" cy="822960"/>
          <wp:effectExtent l="0" t="0" r="9525" b="0"/>
          <wp:wrapTight wrapText="bothSides">
            <wp:wrapPolygon edited="0">
              <wp:start x="0" y="0"/>
              <wp:lineTo x="0" y="21000"/>
              <wp:lineTo x="21333" y="21000"/>
              <wp:lineTo x="21333" y="0"/>
              <wp:lineTo x="0" y="0"/>
            </wp:wrapPolygon>
          </wp:wrapTight>
          <wp:docPr id="6" name="Kuv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noProof/>
        <w:color w:val="595959" w:themeColor="text1" w:themeTint="A6"/>
        <w:sz w:val="24"/>
        <w:lang w:eastAsia="fi-FI"/>
      </w:rPr>
      <w:drawing>
        <wp:anchor distT="0" distB="0" distL="114300" distR="114300" simplePos="0" relativeHeight="251659264" behindDoc="1" locked="0" layoutInCell="1" allowOverlap="1" wp14:anchorId="0DFA1586" wp14:editId="4E186C01">
          <wp:simplePos x="0" y="0"/>
          <wp:positionH relativeFrom="column">
            <wp:posOffset>4909185</wp:posOffset>
          </wp:positionH>
          <wp:positionV relativeFrom="paragraph">
            <wp:posOffset>-125730</wp:posOffset>
          </wp:positionV>
          <wp:extent cx="742950" cy="771525"/>
          <wp:effectExtent l="0" t="0" r="0" b="9525"/>
          <wp:wrapTight wrapText="bothSides">
            <wp:wrapPolygon edited="0">
              <wp:start x="0" y="0"/>
              <wp:lineTo x="0" y="21333"/>
              <wp:lineTo x="21046" y="21333"/>
              <wp:lineTo x="21046" y="0"/>
              <wp:lineTo x="0" y="0"/>
            </wp:wrapPolygon>
          </wp:wrapTight>
          <wp:docPr id="5" name="Kuva 5" descr="C:\Users\merlei\Desktop\OPH_hanke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 descr="C:\Users\merlei\Desktop\OPH_hanke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t xml:space="preserve">Itsearviointitaitojen kehittämisen malli </w:t>
    </w:r>
    <w:r w:rsidRPr="002E6AF0">
      <w:rPr>
        <w:rFonts w:eastAsia="Times New Roman" w:cs="Arial"/>
        <w:b/>
        <w:bCs/>
        <w:color w:val="595959" w:themeColor="text1" w:themeTint="A6"/>
        <w:sz w:val="28"/>
        <w:szCs w:val="24"/>
        <w:lang w:eastAsia="fi-FI"/>
      </w:rPr>
      <w:br/>
    </w:r>
    <w:r w:rsidRPr="002E6AF0">
      <w:rPr>
        <w:rFonts w:eastAsia="Times New Roman" w:cs="Arial"/>
        <w:b/>
        <w:bCs/>
        <w:color w:val="595959" w:themeColor="text1" w:themeTint="A6"/>
        <w:sz w:val="24"/>
        <w:szCs w:val="24"/>
        <w:lang w:eastAsia="fi-FI"/>
      </w:rPr>
      <w:t>koko opintojen ajaksi</w:t>
    </w:r>
  </w:p>
  <w:p w14:paraId="508756CF" w14:textId="781A7115" w:rsidR="00474ABE" w:rsidRPr="001503A1" w:rsidRDefault="001503A1" w:rsidP="001503A1">
    <w:pPr>
      <w:tabs>
        <w:tab w:val="left" w:pos="3750"/>
      </w:tabs>
      <w:spacing w:before="100" w:beforeAutospacing="1" w:after="100" w:afterAutospacing="1" w:line="240" w:lineRule="auto"/>
      <w:outlineLvl w:val="3"/>
      <w:rPr>
        <w:rFonts w:eastAsia="Times New Roman" w:cs="Arial"/>
        <w:bCs/>
        <w:color w:val="595959" w:themeColor="text1" w:themeTint="A6"/>
        <w:szCs w:val="24"/>
        <w:lang w:eastAsia="fi-FI"/>
      </w:rPr>
    </w:pPr>
    <w:r>
      <w:rPr>
        <w:rFonts w:eastAsia="Times New Roman" w:cs="Arial"/>
        <w:b/>
        <w:bCs/>
        <w:color w:val="595959" w:themeColor="text1" w:themeTint="A6"/>
        <w:szCs w:val="24"/>
        <w:lang w:eastAsia="fi-FI"/>
      </w:rPr>
      <w:t>3</w:t>
    </w:r>
    <w:r w:rsidRPr="002E6AF0">
      <w:rPr>
        <w:rFonts w:eastAsia="Times New Roman" w:cs="Arial"/>
        <w:b/>
        <w:bCs/>
        <w:color w:val="595959" w:themeColor="text1" w:themeTint="A6"/>
        <w:szCs w:val="24"/>
        <w:lang w:eastAsia="fi-FI"/>
      </w:rPr>
      <w:t>. vuosi:</w:t>
    </w:r>
    <w:r w:rsidRPr="002E6AF0">
      <w:rPr>
        <w:rFonts w:eastAsia="Times New Roman" w:cs="Arial"/>
        <w:bCs/>
        <w:color w:val="595959" w:themeColor="text1" w:themeTint="A6"/>
        <w:szCs w:val="24"/>
        <w:lang w:eastAsia="fi-FI"/>
      </w:rPr>
      <w:t xml:space="preserve"> Minä itse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6FC7"/>
    <w:multiLevelType w:val="hybridMultilevel"/>
    <w:tmpl w:val="F266E758"/>
    <w:lvl w:ilvl="0" w:tplc="45FEA42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A6966"/>
    <w:multiLevelType w:val="hybridMultilevel"/>
    <w:tmpl w:val="F342C60E"/>
    <w:lvl w:ilvl="0" w:tplc="5F5016A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74106"/>
    <w:multiLevelType w:val="hybridMultilevel"/>
    <w:tmpl w:val="84DC63EE"/>
    <w:lvl w:ilvl="0" w:tplc="8E803E68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629FA"/>
    <w:multiLevelType w:val="hybridMultilevel"/>
    <w:tmpl w:val="22101620"/>
    <w:lvl w:ilvl="0" w:tplc="F8EC12D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C1600"/>
    <w:multiLevelType w:val="multilevel"/>
    <w:tmpl w:val="7D0A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0D639C"/>
    <w:multiLevelType w:val="hybridMultilevel"/>
    <w:tmpl w:val="08DE7E18"/>
    <w:lvl w:ilvl="0" w:tplc="CAF2506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A293F"/>
    <w:multiLevelType w:val="hybridMultilevel"/>
    <w:tmpl w:val="7D4A08DE"/>
    <w:lvl w:ilvl="0" w:tplc="DADEFD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BE"/>
    <w:rsid w:val="00002CAF"/>
    <w:rsid w:val="00013B53"/>
    <w:rsid w:val="000A2FA9"/>
    <w:rsid w:val="000A3538"/>
    <w:rsid w:val="000B6BCB"/>
    <w:rsid w:val="000C4050"/>
    <w:rsid w:val="001333ED"/>
    <w:rsid w:val="001336B1"/>
    <w:rsid w:val="0014018D"/>
    <w:rsid w:val="001503A1"/>
    <w:rsid w:val="001F3B92"/>
    <w:rsid w:val="00211F88"/>
    <w:rsid w:val="002156FB"/>
    <w:rsid w:val="002279BC"/>
    <w:rsid w:val="00331635"/>
    <w:rsid w:val="00383A01"/>
    <w:rsid w:val="003D12DE"/>
    <w:rsid w:val="003E2789"/>
    <w:rsid w:val="003F04CE"/>
    <w:rsid w:val="00441DCD"/>
    <w:rsid w:val="00474ABE"/>
    <w:rsid w:val="004A551C"/>
    <w:rsid w:val="004A57E3"/>
    <w:rsid w:val="004B197A"/>
    <w:rsid w:val="005961E8"/>
    <w:rsid w:val="00632BF6"/>
    <w:rsid w:val="00671EB3"/>
    <w:rsid w:val="006C5DC3"/>
    <w:rsid w:val="007152B0"/>
    <w:rsid w:val="0072375C"/>
    <w:rsid w:val="00726162"/>
    <w:rsid w:val="007351DF"/>
    <w:rsid w:val="007461CE"/>
    <w:rsid w:val="007B202E"/>
    <w:rsid w:val="00855810"/>
    <w:rsid w:val="00887DE3"/>
    <w:rsid w:val="00944AF3"/>
    <w:rsid w:val="00954B70"/>
    <w:rsid w:val="009956F1"/>
    <w:rsid w:val="009B55E7"/>
    <w:rsid w:val="009E08BD"/>
    <w:rsid w:val="00A20EFD"/>
    <w:rsid w:val="00A41E1E"/>
    <w:rsid w:val="00AA25D3"/>
    <w:rsid w:val="00AC3C99"/>
    <w:rsid w:val="00AE595C"/>
    <w:rsid w:val="00B027BF"/>
    <w:rsid w:val="00B9092A"/>
    <w:rsid w:val="00B93C3A"/>
    <w:rsid w:val="00C23679"/>
    <w:rsid w:val="00CF2964"/>
    <w:rsid w:val="00D35ADF"/>
    <w:rsid w:val="00D45816"/>
    <w:rsid w:val="00DA61F0"/>
    <w:rsid w:val="00E22B37"/>
    <w:rsid w:val="00EA1725"/>
    <w:rsid w:val="00ED06C4"/>
    <w:rsid w:val="00ED6A5A"/>
    <w:rsid w:val="00F05F32"/>
    <w:rsid w:val="00F460EE"/>
    <w:rsid w:val="00F46D8B"/>
    <w:rsid w:val="00F9585E"/>
    <w:rsid w:val="00F9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8756B5"/>
  <w15:docId w15:val="{F1261A04-A89A-40F2-89BD-683E7E425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ED06C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474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4ABE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4ABE"/>
  </w:style>
  <w:style w:type="paragraph" w:styleId="Alatunniste">
    <w:name w:val="footer"/>
    <w:basedOn w:val="Normaali"/>
    <w:link w:val="AlatunnisteChar"/>
    <w:uiPriority w:val="99"/>
    <w:unhideWhenUsed/>
    <w:rsid w:val="00474A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4ABE"/>
  </w:style>
  <w:style w:type="paragraph" w:styleId="NormaaliWWW">
    <w:name w:val="Normal (Web)"/>
    <w:basedOn w:val="Normaali"/>
    <w:uiPriority w:val="99"/>
    <w:unhideWhenUsed/>
    <w:rsid w:val="000C4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0C4050"/>
    <w:rPr>
      <w:b/>
      <w:bCs/>
    </w:rPr>
  </w:style>
  <w:style w:type="table" w:styleId="TaulukkoRuudukko">
    <w:name w:val="Table Grid"/>
    <w:basedOn w:val="Normaalitaulukko"/>
    <w:uiPriority w:val="59"/>
    <w:rsid w:val="00B93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93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735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2283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16971">
                  <w:marLeft w:val="2865"/>
                  <w:marRight w:val="3000"/>
                  <w:marTop w:val="7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78500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38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04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8CF9EB02486AEA44997C6AD7B6F0C19C" ma:contentTypeVersion="0" ma:contentTypeDescription="Luo uusi asiakirja." ma:contentTypeScope="" ma:versionID="e6a2faab88cd67884ddfa8b97873ca1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e0100cabb18a25d4bc9820569b44ec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647339-1CB4-47BE-81E3-315A5E5E0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45AA70-CBE0-444D-B5E0-694DFE32B9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F1D1C-1328-4AF6-B2F9-C3DC8BFF44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235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 Korhonen</dc:creator>
  <cp:lastModifiedBy>Gästgivar Mia</cp:lastModifiedBy>
  <cp:revision>5</cp:revision>
  <dcterms:created xsi:type="dcterms:W3CDTF">2015-09-27T09:31:00Z</dcterms:created>
  <dcterms:modified xsi:type="dcterms:W3CDTF">2015-10-28T12:25:00Z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0x0101008CF9EB02486AEA44997C6AD7B6F0C19C</vt:lpwstr>
  </property>
</Properties>
</file>