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70BDF" w14:textId="77777777" w:rsidR="00671EB3" w:rsidRDefault="00671EB3"/>
    <w:p w14:paraId="08A70BE1" w14:textId="53AE9938" w:rsidR="00474ABE" w:rsidRPr="00367D2F" w:rsidRDefault="00367D2F" w:rsidP="00DF1661">
      <w:r w:rsidRPr="00DF1661">
        <w:rPr>
          <w:b/>
          <w:color w:val="548DD4" w:themeColor="text2" w:themeTint="99"/>
          <w:sz w:val="24"/>
        </w:rPr>
        <w:t>Mallin nimi:</w:t>
      </w:r>
      <w:r w:rsidRPr="0062179E">
        <w:rPr>
          <w:color w:val="548DD4" w:themeColor="text2" w:themeTint="99"/>
        </w:rPr>
        <w:t xml:space="preserve"> </w:t>
      </w:r>
      <w:r w:rsidR="00AA08E2">
        <w:t>Sateenvarjo</w:t>
      </w:r>
    </w:p>
    <w:p w14:paraId="08A70BE7" w14:textId="7D96E024" w:rsidR="0002788A" w:rsidRDefault="00367D2F" w:rsidP="00DF1661">
      <w:pPr>
        <w:pStyle w:val="Eivli"/>
        <w:spacing w:after="200"/>
      </w:pPr>
      <w:r w:rsidRPr="00DF1661">
        <w:rPr>
          <w:b/>
          <w:color w:val="548DD4" w:themeColor="text2" w:themeTint="99"/>
          <w:sz w:val="24"/>
        </w:rPr>
        <w:t>Mallin tavoite:</w:t>
      </w:r>
      <w:r w:rsidRPr="0062179E">
        <w:rPr>
          <w:color w:val="548DD4" w:themeColor="text2" w:themeTint="99"/>
        </w:rPr>
        <w:t xml:space="preserve"> </w:t>
      </w:r>
      <w:r w:rsidR="00CC2896">
        <w:t>Tavoitteena on, että opiskelija opette</w:t>
      </w:r>
      <w:r w:rsidR="0062179E">
        <w:t>lee</w:t>
      </w:r>
      <w:r w:rsidR="00CC2896">
        <w:t xml:space="preserve"> näkemään ja arvioimaan tämänhetkistä tilannettaan</w:t>
      </w:r>
      <w:r w:rsidR="0062179E">
        <w:t xml:space="preserve"> tulevana työnhakijana</w:t>
      </w:r>
      <w:r w:rsidR="00CC2896">
        <w:t xml:space="preserve"> ja kartoittamaan niitä alueita, joita pitäisi kehittää.</w:t>
      </w:r>
    </w:p>
    <w:p w14:paraId="66AC0D6B" w14:textId="77777777" w:rsidR="00DF1661" w:rsidRDefault="00474ABE" w:rsidP="00DF1661">
      <w:pPr>
        <w:pStyle w:val="Eivli"/>
        <w:spacing w:after="200"/>
        <w:rPr>
          <w:color w:val="548DD4" w:themeColor="text2" w:themeTint="99"/>
        </w:rPr>
      </w:pPr>
      <w:r w:rsidRPr="00DF1661">
        <w:rPr>
          <w:b/>
          <w:color w:val="548DD4" w:themeColor="text2" w:themeTint="99"/>
          <w:sz w:val="24"/>
        </w:rPr>
        <w:t xml:space="preserve">Mallin </w:t>
      </w:r>
      <w:r w:rsidR="00130C5B" w:rsidRPr="00DF1661">
        <w:rPr>
          <w:b/>
          <w:color w:val="548DD4" w:themeColor="text2" w:themeTint="99"/>
          <w:sz w:val="24"/>
        </w:rPr>
        <w:t>toteuttaminen k</w:t>
      </w:r>
      <w:r w:rsidR="00367D2F" w:rsidRPr="00DF1661">
        <w:rPr>
          <w:b/>
          <w:color w:val="548DD4" w:themeColor="text2" w:themeTint="99"/>
          <w:sz w:val="24"/>
        </w:rPr>
        <w:t>äytännössä</w:t>
      </w:r>
      <w:r w:rsidR="00130C5B" w:rsidRPr="00DF1661">
        <w:rPr>
          <w:b/>
          <w:color w:val="548DD4" w:themeColor="text2" w:themeTint="99"/>
          <w:sz w:val="24"/>
        </w:rPr>
        <w:t>:</w:t>
      </w:r>
      <w:r w:rsidR="00367D2F" w:rsidRPr="0062179E">
        <w:rPr>
          <w:color w:val="548DD4" w:themeColor="text2" w:themeTint="99"/>
        </w:rPr>
        <w:t xml:space="preserve"> </w:t>
      </w:r>
    </w:p>
    <w:p w14:paraId="3C94C3B1" w14:textId="718BA560" w:rsidR="00CA2D00" w:rsidRPr="00DF1661" w:rsidRDefault="00CA2D00" w:rsidP="00DF1661">
      <w:pPr>
        <w:pStyle w:val="Eivli"/>
        <w:spacing w:after="200"/>
        <w:rPr>
          <w:rFonts w:ascii="Calibri" w:hAnsi="Calibri" w:cs="Calibri"/>
          <w:i/>
          <w:szCs w:val="29"/>
        </w:rPr>
      </w:pPr>
      <w:r w:rsidRPr="00CA2D00">
        <w:t>Ohjaaja</w:t>
      </w:r>
      <w:r>
        <w:t xml:space="preserve"> antaa ohjeet </w:t>
      </w:r>
      <w:r w:rsidRPr="00CA2D00">
        <w:rPr>
          <w:rFonts w:ascii="Calibri" w:hAnsi="Calibri" w:cs="Calibri"/>
          <w:szCs w:val="29"/>
        </w:rPr>
        <w:t xml:space="preserve">tehtävän tekemiseen: </w:t>
      </w:r>
      <w:r w:rsidRPr="00CA2D00">
        <w:rPr>
          <w:rFonts w:ascii="Calibri" w:hAnsi="Calibri" w:cs="Calibri"/>
          <w:i/>
          <w:szCs w:val="29"/>
        </w:rPr>
        <w:t xml:space="preserve">Arviointiasteikko </w:t>
      </w:r>
      <w:r>
        <w:rPr>
          <w:rFonts w:ascii="Calibri" w:hAnsi="Calibri" w:cs="Calibri"/>
          <w:i/>
          <w:szCs w:val="29"/>
        </w:rPr>
        <w:t xml:space="preserve">on </w:t>
      </w:r>
      <w:r w:rsidRPr="00CA2D00">
        <w:rPr>
          <w:rFonts w:ascii="Calibri" w:hAnsi="Calibri" w:cs="Calibri"/>
          <w:i/>
          <w:szCs w:val="29"/>
        </w:rPr>
        <w:t xml:space="preserve">sateenvarjon kaarilla, janoilla on 0 – 10 pistettä. </w:t>
      </w:r>
      <w:r>
        <w:rPr>
          <w:rFonts w:ascii="Calibri" w:hAnsi="Calibri" w:cs="Calibri"/>
          <w:i/>
          <w:szCs w:val="29"/>
        </w:rPr>
        <w:t>N</w:t>
      </w:r>
      <w:r w:rsidRPr="00CA2D00">
        <w:rPr>
          <w:rFonts w:ascii="Calibri" w:hAnsi="Calibri" w:cs="Calibri"/>
          <w:i/>
          <w:szCs w:val="29"/>
        </w:rPr>
        <w:t xml:space="preserve">olla pistettä </w:t>
      </w:r>
      <w:r>
        <w:rPr>
          <w:rFonts w:ascii="Calibri" w:hAnsi="Calibri" w:cs="Calibri"/>
          <w:i/>
          <w:szCs w:val="29"/>
        </w:rPr>
        <w:t>sijoittuu</w:t>
      </w:r>
      <w:r w:rsidRPr="00CA2D00">
        <w:rPr>
          <w:rFonts w:ascii="Calibri" w:hAnsi="Calibri" w:cs="Calibri"/>
          <w:i/>
          <w:szCs w:val="29"/>
        </w:rPr>
        <w:t xml:space="preserve"> sateenvarjon keskell</w:t>
      </w:r>
      <w:r>
        <w:rPr>
          <w:rFonts w:ascii="Calibri" w:hAnsi="Calibri" w:cs="Calibri"/>
          <w:i/>
          <w:szCs w:val="29"/>
        </w:rPr>
        <w:t>e</w:t>
      </w:r>
      <w:r w:rsidRPr="00CA2D00">
        <w:rPr>
          <w:rFonts w:ascii="Calibri" w:hAnsi="Calibri" w:cs="Calibri"/>
          <w:i/>
          <w:szCs w:val="29"/>
        </w:rPr>
        <w:t xml:space="preserve"> ja täydet 10 pistettä sateenvarjon </w:t>
      </w:r>
      <w:r>
        <w:rPr>
          <w:rFonts w:ascii="Calibri" w:hAnsi="Calibri" w:cs="Calibri"/>
          <w:i/>
          <w:szCs w:val="29"/>
        </w:rPr>
        <w:t>ulkoreunall</w:t>
      </w:r>
      <w:r w:rsidR="0062179E">
        <w:rPr>
          <w:rFonts w:ascii="Calibri" w:hAnsi="Calibri" w:cs="Calibri"/>
          <w:i/>
          <w:szCs w:val="29"/>
        </w:rPr>
        <w:t>e</w:t>
      </w:r>
      <w:r w:rsidRPr="00CA2D00">
        <w:rPr>
          <w:rFonts w:ascii="Calibri" w:hAnsi="Calibri" w:cs="Calibri"/>
          <w:i/>
          <w:szCs w:val="29"/>
        </w:rPr>
        <w:t>. Kys</w:t>
      </w:r>
      <w:r w:rsidR="00DF1661">
        <w:rPr>
          <w:rFonts w:ascii="Calibri" w:hAnsi="Calibri" w:cs="Calibri"/>
          <w:i/>
          <w:szCs w:val="29"/>
        </w:rPr>
        <w:t>ymyksen numero on janan päässä.</w:t>
      </w:r>
    </w:p>
    <w:p w14:paraId="4112393B" w14:textId="657D4A2A" w:rsidR="00CA2D00" w:rsidRPr="00CA2D00" w:rsidRDefault="00CA2D00" w:rsidP="00DF16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Cs w:val="29"/>
        </w:rPr>
      </w:pPr>
      <w:r w:rsidRPr="00CA2D00">
        <w:rPr>
          <w:rFonts w:ascii="Calibri" w:hAnsi="Calibri" w:cs="Calibri"/>
          <w:i/>
          <w:szCs w:val="29"/>
        </w:rPr>
        <w:t xml:space="preserve">Vastaa kysymykseen piirtämällä X siihen kohtaan janalle, joka mielestäsi vastaa </w:t>
      </w:r>
      <w:r w:rsidR="0062179E">
        <w:rPr>
          <w:rFonts w:ascii="Calibri" w:hAnsi="Calibri" w:cs="Calibri"/>
          <w:i/>
          <w:szCs w:val="29"/>
        </w:rPr>
        <w:t xml:space="preserve">tämän hetken </w:t>
      </w:r>
      <w:r w:rsidRPr="00CA2D00">
        <w:rPr>
          <w:rFonts w:ascii="Calibri" w:hAnsi="Calibri" w:cs="Calibri"/>
          <w:i/>
          <w:szCs w:val="29"/>
        </w:rPr>
        <w:t>tilannettasi</w:t>
      </w:r>
      <w:r w:rsidR="0062179E">
        <w:rPr>
          <w:rFonts w:ascii="Calibri" w:hAnsi="Calibri" w:cs="Calibri"/>
          <w:i/>
          <w:szCs w:val="29"/>
        </w:rPr>
        <w:t xml:space="preserve"> työnhakijana</w:t>
      </w:r>
      <w:r w:rsidRPr="00CA2D00">
        <w:rPr>
          <w:rFonts w:ascii="Calibri" w:hAnsi="Calibri" w:cs="Calibri"/>
          <w:i/>
          <w:szCs w:val="29"/>
        </w:rPr>
        <w:t>. Kun olet vastannut kaikkiin kymmeneen kysymykseen, liitä X-merkit yhteen viivalla. Lopuksi väritä viivan sisäpuolell</w:t>
      </w:r>
      <w:r w:rsidR="0062179E">
        <w:rPr>
          <w:rFonts w:ascii="Calibri" w:hAnsi="Calibri" w:cs="Calibri"/>
          <w:i/>
          <w:szCs w:val="29"/>
        </w:rPr>
        <w:t>e</w:t>
      </w:r>
      <w:r w:rsidRPr="00CA2D00">
        <w:rPr>
          <w:rFonts w:ascii="Calibri" w:hAnsi="Calibri" w:cs="Calibri"/>
          <w:i/>
          <w:szCs w:val="29"/>
        </w:rPr>
        <w:t xml:space="preserve"> jäävä alue. </w:t>
      </w:r>
    </w:p>
    <w:p w14:paraId="70455698" w14:textId="77777777" w:rsidR="00CA2D00" w:rsidRPr="00CA2D00" w:rsidRDefault="00CA2D00" w:rsidP="00DF16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9"/>
        </w:rPr>
      </w:pPr>
    </w:p>
    <w:p w14:paraId="55FFAB33" w14:textId="77777777" w:rsidR="00CA2D00" w:rsidRPr="00DF1661" w:rsidRDefault="00CA2D00" w:rsidP="00DF16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Cs w:val="29"/>
        </w:rPr>
      </w:pPr>
      <w:r w:rsidRPr="00DF1661">
        <w:rPr>
          <w:rFonts w:ascii="Calibri" w:hAnsi="Calibri" w:cs="Calibri"/>
          <w:b/>
          <w:szCs w:val="29"/>
        </w:rPr>
        <w:t xml:space="preserve">Sateenvarjokysymykset: </w:t>
      </w:r>
    </w:p>
    <w:p w14:paraId="4C57AA07" w14:textId="77777777" w:rsidR="00CA2D00" w:rsidRPr="00CA2D00" w:rsidRDefault="00CA2D00" w:rsidP="00DF1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9"/>
        </w:rPr>
      </w:pPr>
      <w:r w:rsidRPr="00CA2D00">
        <w:rPr>
          <w:rFonts w:ascii="Calibri" w:hAnsi="Calibri" w:cs="Calibri"/>
          <w:szCs w:val="29"/>
        </w:rPr>
        <w:t xml:space="preserve">1. Tunnen vahvuuteni </w:t>
      </w:r>
    </w:p>
    <w:p w14:paraId="5A22BAF7" w14:textId="77777777" w:rsidR="00CA2D00" w:rsidRPr="00CA2D00" w:rsidRDefault="00CA2D00" w:rsidP="00DF1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9"/>
        </w:rPr>
      </w:pPr>
      <w:r w:rsidRPr="00CA2D00">
        <w:rPr>
          <w:rFonts w:ascii="Calibri" w:hAnsi="Calibri" w:cs="Calibri"/>
          <w:szCs w:val="29"/>
        </w:rPr>
        <w:t xml:space="preserve">2. Olen selvillä kehittämiskohteistani </w:t>
      </w:r>
    </w:p>
    <w:p w14:paraId="016B6934" w14:textId="77777777" w:rsidR="00CA2D00" w:rsidRPr="00CA2D00" w:rsidRDefault="00CA2D00" w:rsidP="00DF1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9"/>
        </w:rPr>
      </w:pPr>
      <w:r w:rsidRPr="00CA2D00">
        <w:rPr>
          <w:rFonts w:ascii="Calibri" w:hAnsi="Calibri" w:cs="Calibri"/>
          <w:szCs w:val="29"/>
        </w:rPr>
        <w:t xml:space="preserve">3. Tiedän, miten kehitän taitojani </w:t>
      </w:r>
    </w:p>
    <w:p w14:paraId="10AFB0B5" w14:textId="77777777" w:rsidR="00CA2D00" w:rsidRPr="00CA2D00" w:rsidRDefault="00CA2D00" w:rsidP="00DF1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9"/>
        </w:rPr>
      </w:pPr>
      <w:r w:rsidRPr="00CA2D00">
        <w:rPr>
          <w:rFonts w:ascii="Calibri" w:hAnsi="Calibri" w:cs="Calibri"/>
          <w:szCs w:val="29"/>
        </w:rPr>
        <w:t xml:space="preserve">4. Tiedostan ne taidot ja ominaisuudet, joita tarvitsen valitsemallani alalla </w:t>
      </w:r>
    </w:p>
    <w:p w14:paraId="3F1AC7CD" w14:textId="77777777" w:rsidR="00CA2D00" w:rsidRPr="00CA2D00" w:rsidRDefault="00CA2D00" w:rsidP="00DF1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9"/>
        </w:rPr>
      </w:pPr>
      <w:r w:rsidRPr="00CA2D00">
        <w:rPr>
          <w:rFonts w:ascii="Calibri" w:hAnsi="Calibri" w:cs="Calibri"/>
          <w:szCs w:val="29"/>
        </w:rPr>
        <w:t xml:space="preserve">5. Olen selvillä mahdollisuuksistani tulevaisuudessa </w:t>
      </w:r>
    </w:p>
    <w:p w14:paraId="016FE3B9" w14:textId="77777777" w:rsidR="00CA2D00" w:rsidRPr="00CA2D00" w:rsidRDefault="00CA2D00" w:rsidP="00DF1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9"/>
        </w:rPr>
      </w:pPr>
      <w:r w:rsidRPr="00CA2D00">
        <w:rPr>
          <w:rFonts w:ascii="Calibri" w:hAnsi="Calibri" w:cs="Calibri"/>
          <w:szCs w:val="29"/>
        </w:rPr>
        <w:t xml:space="preserve">6. Olen realistinen työllistymistavoitteistani </w:t>
      </w:r>
    </w:p>
    <w:p w14:paraId="3C7FDCB7" w14:textId="77777777" w:rsidR="00CA2D00" w:rsidRPr="00CA2D00" w:rsidRDefault="00CA2D00" w:rsidP="00DF1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9"/>
        </w:rPr>
      </w:pPr>
      <w:r w:rsidRPr="00CA2D00">
        <w:rPr>
          <w:rFonts w:ascii="Calibri" w:hAnsi="Calibri" w:cs="Calibri"/>
          <w:szCs w:val="29"/>
        </w:rPr>
        <w:t xml:space="preserve">7. Tiedän, mitä haluan työltä </w:t>
      </w:r>
    </w:p>
    <w:p w14:paraId="10432E47" w14:textId="77777777" w:rsidR="00CA2D00" w:rsidRPr="00CA2D00" w:rsidRDefault="00CA2D00" w:rsidP="00DF1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9"/>
        </w:rPr>
      </w:pPr>
      <w:r w:rsidRPr="00CA2D00">
        <w:rPr>
          <w:rFonts w:ascii="Calibri" w:hAnsi="Calibri" w:cs="Calibri"/>
          <w:szCs w:val="29"/>
        </w:rPr>
        <w:t xml:space="preserve">8. Tiedän, miten selviän työelämässä </w:t>
      </w:r>
    </w:p>
    <w:p w14:paraId="7C5317E8" w14:textId="77777777" w:rsidR="00CA2D00" w:rsidRPr="00CA2D00" w:rsidRDefault="00CA2D00" w:rsidP="00DF1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9"/>
        </w:rPr>
      </w:pPr>
      <w:r w:rsidRPr="00CA2D00">
        <w:rPr>
          <w:rFonts w:ascii="Calibri" w:hAnsi="Calibri" w:cs="Calibri"/>
          <w:szCs w:val="29"/>
        </w:rPr>
        <w:t xml:space="preserve">9. Tiedän seuraavat askeleeni </w:t>
      </w:r>
    </w:p>
    <w:p w14:paraId="0E866C91" w14:textId="0C7CCBA2" w:rsidR="00CA2D00" w:rsidRDefault="00CA2D00" w:rsidP="00DF16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9"/>
        </w:rPr>
      </w:pPr>
      <w:r w:rsidRPr="00CA2D00">
        <w:rPr>
          <w:rFonts w:ascii="Calibri" w:hAnsi="Calibri" w:cs="Calibri"/>
          <w:szCs w:val="29"/>
        </w:rPr>
        <w:t>10. Nimeä itse joku arvioinnin kohde</w:t>
      </w:r>
    </w:p>
    <w:p w14:paraId="783B65EA" w14:textId="77777777" w:rsidR="00DF1661" w:rsidRDefault="00DF1661" w:rsidP="00DF16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9"/>
        </w:rPr>
      </w:pPr>
    </w:p>
    <w:p w14:paraId="0738045F" w14:textId="0C8F8058" w:rsidR="00BE789E" w:rsidRPr="00DF1661" w:rsidRDefault="00CA2D00" w:rsidP="00DF16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9"/>
        </w:rPr>
      </w:pPr>
      <w:r w:rsidRPr="00CA2D00">
        <w:rPr>
          <w:rFonts w:ascii="Calibri" w:hAnsi="Calibri" w:cs="Calibri"/>
          <w:szCs w:val="29"/>
        </w:rPr>
        <w:t xml:space="preserve">Mitä suurempi väritetty alue on, sitä enemmän ”sateenvarjo suojaa sinua” eli sitä paremmaksi olet </w:t>
      </w:r>
      <w:r>
        <w:rPr>
          <w:rFonts w:ascii="Calibri" w:hAnsi="Calibri" w:cs="Calibri"/>
          <w:szCs w:val="29"/>
        </w:rPr>
        <w:t>a</w:t>
      </w:r>
      <w:r w:rsidRPr="00CA2D00">
        <w:rPr>
          <w:rFonts w:ascii="Calibri" w:hAnsi="Calibri" w:cs="Calibri"/>
          <w:szCs w:val="29"/>
        </w:rPr>
        <w:t xml:space="preserve">rvioinut tämänhetkisen tilanteesi. </w:t>
      </w:r>
      <w:r>
        <w:rPr>
          <w:rFonts w:ascii="Calibri" w:hAnsi="Calibri" w:cs="Calibri"/>
          <w:szCs w:val="29"/>
        </w:rPr>
        <w:t>Ä</w:t>
      </w:r>
      <w:r w:rsidRPr="00CA2D00">
        <w:rPr>
          <w:rFonts w:ascii="Calibri" w:hAnsi="Calibri" w:cs="Calibri"/>
          <w:szCs w:val="29"/>
        </w:rPr>
        <w:t>lä</w:t>
      </w:r>
      <w:r>
        <w:rPr>
          <w:rFonts w:ascii="Calibri" w:hAnsi="Calibri" w:cs="Calibri"/>
          <w:szCs w:val="29"/>
        </w:rPr>
        <w:t xml:space="preserve"> kuitenkaan </w:t>
      </w:r>
      <w:r w:rsidRPr="00CA2D00">
        <w:rPr>
          <w:rFonts w:ascii="Calibri" w:hAnsi="Calibri" w:cs="Calibri"/>
          <w:szCs w:val="29"/>
        </w:rPr>
        <w:t xml:space="preserve">huolestu, jos sateenvarjosi ei ole </w:t>
      </w:r>
      <w:r>
        <w:rPr>
          <w:rFonts w:ascii="Calibri" w:hAnsi="Calibri" w:cs="Calibri"/>
          <w:szCs w:val="29"/>
        </w:rPr>
        <w:t xml:space="preserve">vielä </w:t>
      </w:r>
      <w:r w:rsidRPr="00CA2D00">
        <w:rPr>
          <w:rFonts w:ascii="Calibri" w:hAnsi="Calibri" w:cs="Calibri"/>
          <w:szCs w:val="29"/>
        </w:rPr>
        <w:t>täysin suojaava.</w:t>
      </w:r>
      <w:r>
        <w:rPr>
          <w:rFonts w:ascii="Calibri" w:hAnsi="Calibri" w:cs="Calibri"/>
          <w:szCs w:val="29"/>
        </w:rPr>
        <w:t xml:space="preserve"> </w:t>
      </w:r>
      <w:r w:rsidRPr="00CA2D00">
        <w:rPr>
          <w:rFonts w:ascii="Calibri" w:hAnsi="Calibri" w:cs="Calibri"/>
          <w:szCs w:val="29"/>
        </w:rPr>
        <w:t xml:space="preserve"> </w:t>
      </w:r>
      <w:r>
        <w:rPr>
          <w:rFonts w:ascii="Calibri" w:hAnsi="Calibri" w:cs="Calibri"/>
          <w:szCs w:val="29"/>
        </w:rPr>
        <w:t>P</w:t>
      </w:r>
      <w:r w:rsidRPr="00CA2D00">
        <w:rPr>
          <w:rFonts w:ascii="Calibri" w:hAnsi="Calibri" w:cs="Calibri"/>
          <w:szCs w:val="29"/>
        </w:rPr>
        <w:t>ohdi, miten voisit kehittää</w:t>
      </w:r>
      <w:r>
        <w:rPr>
          <w:rFonts w:ascii="Calibri" w:hAnsi="Calibri" w:cs="Calibri"/>
          <w:szCs w:val="29"/>
        </w:rPr>
        <w:t xml:space="preserve"> </w:t>
      </w:r>
      <w:r w:rsidRPr="00CA2D00">
        <w:rPr>
          <w:rFonts w:ascii="Calibri" w:hAnsi="Calibri" w:cs="Calibri"/>
          <w:szCs w:val="29"/>
        </w:rPr>
        <w:t>niitä alueita, joihin et ole tyytyväinen. Valitse yksi osa-alue kerrallaan ja mieti, mitä voisit tehdä asian parantamiseksi</w:t>
      </w:r>
      <w:r w:rsidR="0062179E">
        <w:rPr>
          <w:rFonts w:ascii="Calibri" w:hAnsi="Calibri" w:cs="Calibri"/>
          <w:szCs w:val="29"/>
        </w:rPr>
        <w:t>.</w:t>
      </w:r>
    </w:p>
    <w:p w14:paraId="08A70BF4" w14:textId="2B55ADA9" w:rsidR="00673D17" w:rsidRPr="00DF1661" w:rsidRDefault="00367D2F" w:rsidP="00DF1661">
      <w:pPr>
        <w:pStyle w:val="Eivli"/>
        <w:spacing w:after="200"/>
        <w:rPr>
          <w:lang w:val="en-US"/>
        </w:rPr>
      </w:pPr>
      <w:r w:rsidRPr="00DF1661">
        <w:rPr>
          <w:b/>
          <w:color w:val="548DD4" w:themeColor="text2" w:themeTint="99"/>
          <w:sz w:val="24"/>
        </w:rPr>
        <w:t>Mallin alkuperäinen lähde:</w:t>
      </w:r>
      <w:r w:rsidR="00CA2D00" w:rsidRPr="00CA2D00">
        <w:rPr>
          <w:color w:val="FF0000"/>
          <w:lang w:val="en-US"/>
        </w:rPr>
        <w:t xml:space="preserve"> </w:t>
      </w:r>
      <w:r w:rsidR="00DF1661">
        <w:rPr>
          <w:color w:val="FF0000"/>
          <w:lang w:val="en-US"/>
        </w:rPr>
        <w:br/>
      </w:r>
      <w:proofErr w:type="spellStart"/>
      <w:r w:rsidR="00CA2D00" w:rsidRPr="00CA2D00">
        <w:rPr>
          <w:lang w:val="en-US"/>
        </w:rPr>
        <w:t>GetSet</w:t>
      </w:r>
      <w:proofErr w:type="spellEnd"/>
      <w:r w:rsidR="00CA2D00" w:rsidRPr="00CA2D00">
        <w:rPr>
          <w:lang w:val="en-US"/>
        </w:rPr>
        <w:t xml:space="preserve"> – be ready to go </w:t>
      </w:r>
      <w:r w:rsidR="00DF1661">
        <w:rPr>
          <w:lang w:val="en-US"/>
        </w:rPr>
        <w:t>-</w:t>
      </w:r>
      <w:proofErr w:type="spellStart"/>
      <w:r w:rsidR="00CA2D00">
        <w:rPr>
          <w:lang w:val="en-US"/>
        </w:rPr>
        <w:t>hanke</w:t>
      </w:r>
      <w:proofErr w:type="spellEnd"/>
      <w:r w:rsidR="008B27A0">
        <w:rPr>
          <w:lang w:val="en-US"/>
        </w:rPr>
        <w:t xml:space="preserve">, </w:t>
      </w:r>
      <w:r w:rsidR="008B27A0" w:rsidRPr="008B27A0">
        <w:rPr>
          <w:lang w:val="en-US"/>
        </w:rPr>
        <w:t>http://www.getset.fi/getset/files/theme1.pdf</w:t>
      </w:r>
      <w:bookmarkStart w:id="0" w:name="_GoBack"/>
      <w:bookmarkEnd w:id="0"/>
    </w:p>
    <w:sectPr w:rsidR="00673D17" w:rsidRPr="00DF1661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7A170" w14:textId="77777777" w:rsidR="00122E30" w:rsidRDefault="00122E30" w:rsidP="00474ABE">
      <w:pPr>
        <w:spacing w:after="0" w:line="240" w:lineRule="auto"/>
      </w:pPr>
      <w:r>
        <w:separator/>
      </w:r>
    </w:p>
  </w:endnote>
  <w:endnote w:type="continuationSeparator" w:id="0">
    <w:p w14:paraId="501EB21D" w14:textId="77777777" w:rsidR="00122E30" w:rsidRDefault="00122E30" w:rsidP="0047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E9CD5" w14:textId="77777777" w:rsidR="00122E30" w:rsidRDefault="00122E30" w:rsidP="00474ABE">
      <w:pPr>
        <w:spacing w:after="0" w:line="240" w:lineRule="auto"/>
      </w:pPr>
      <w:r>
        <w:separator/>
      </w:r>
    </w:p>
  </w:footnote>
  <w:footnote w:type="continuationSeparator" w:id="0">
    <w:p w14:paraId="3CDF21CC" w14:textId="77777777" w:rsidR="00122E30" w:rsidRDefault="00122E30" w:rsidP="0047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1EA16" w14:textId="77777777" w:rsidR="00DF1661" w:rsidRPr="002E6AF0" w:rsidRDefault="00DF1661" w:rsidP="00DF1661">
    <w:pPr>
      <w:spacing w:before="100" w:beforeAutospacing="1" w:after="100" w:afterAutospacing="1" w:line="240" w:lineRule="auto"/>
      <w:outlineLvl w:val="3"/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</w:pP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60288" behindDoc="1" locked="0" layoutInCell="1" allowOverlap="1" wp14:anchorId="36A4445C" wp14:editId="56DF3DEF">
          <wp:simplePos x="0" y="0"/>
          <wp:positionH relativeFrom="column">
            <wp:posOffset>5795010</wp:posOffset>
          </wp:positionH>
          <wp:positionV relativeFrom="paragraph">
            <wp:posOffset>-230505</wp:posOffset>
          </wp:positionV>
          <wp:extent cx="771525" cy="822960"/>
          <wp:effectExtent l="0" t="0" r="9525" b="0"/>
          <wp:wrapTight wrapText="bothSides">
            <wp:wrapPolygon edited="0">
              <wp:start x="0" y="0"/>
              <wp:lineTo x="0" y="21000"/>
              <wp:lineTo x="21333" y="21000"/>
              <wp:lineTo x="21333" y="0"/>
              <wp:lineTo x="0" y="0"/>
            </wp:wrapPolygon>
          </wp:wrapTight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59264" behindDoc="1" locked="0" layoutInCell="1" allowOverlap="1" wp14:anchorId="4D57E2B9" wp14:editId="3FA1B86F">
          <wp:simplePos x="0" y="0"/>
          <wp:positionH relativeFrom="column">
            <wp:posOffset>4909185</wp:posOffset>
          </wp:positionH>
          <wp:positionV relativeFrom="paragraph">
            <wp:posOffset>-125730</wp:posOffset>
          </wp:positionV>
          <wp:extent cx="742950" cy="771525"/>
          <wp:effectExtent l="0" t="0" r="0" b="9525"/>
          <wp:wrapTight wrapText="bothSides">
            <wp:wrapPolygon edited="0">
              <wp:start x="0" y="0"/>
              <wp:lineTo x="0" y="21333"/>
              <wp:lineTo x="21046" y="21333"/>
              <wp:lineTo x="21046" y="0"/>
              <wp:lineTo x="0" y="0"/>
            </wp:wrapPolygon>
          </wp:wrapTight>
          <wp:docPr id="5" name="Kuva 5" descr="C:\Users\merlei\Desktop\OPH_hank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C:\Users\merlei\Desktop\OPH_hanke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t xml:space="preserve">Itsearviointitaitojen kehittämisen malli </w:t>
    </w:r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br/>
    </w:r>
    <w:r w:rsidRPr="002E6AF0"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  <w:t>koko opintojen ajaksi</w:t>
    </w:r>
  </w:p>
  <w:p w14:paraId="08A70BFD" w14:textId="09BA9BA9" w:rsidR="00474ABE" w:rsidRPr="00DF1661" w:rsidRDefault="00DF1661" w:rsidP="00DF1661">
    <w:pPr>
      <w:tabs>
        <w:tab w:val="left" w:pos="3750"/>
      </w:tabs>
      <w:spacing w:before="100" w:beforeAutospacing="1" w:after="100" w:afterAutospacing="1" w:line="240" w:lineRule="auto"/>
      <w:outlineLvl w:val="3"/>
      <w:rPr>
        <w:rFonts w:eastAsia="Times New Roman" w:cs="Arial"/>
        <w:bCs/>
        <w:color w:val="595959" w:themeColor="text1" w:themeTint="A6"/>
        <w:szCs w:val="24"/>
        <w:lang w:eastAsia="fi-FI"/>
      </w:rPr>
    </w:pPr>
    <w:r>
      <w:rPr>
        <w:rFonts w:eastAsia="Times New Roman" w:cs="Arial"/>
        <w:b/>
        <w:bCs/>
        <w:color w:val="595959" w:themeColor="text1" w:themeTint="A6"/>
        <w:szCs w:val="24"/>
        <w:lang w:eastAsia="fi-FI"/>
      </w:rPr>
      <w:t>3</w:t>
    </w:r>
    <w:r w:rsidRPr="002E6AF0">
      <w:rPr>
        <w:rFonts w:eastAsia="Times New Roman" w:cs="Arial"/>
        <w:b/>
        <w:bCs/>
        <w:color w:val="595959" w:themeColor="text1" w:themeTint="A6"/>
        <w:szCs w:val="24"/>
        <w:lang w:eastAsia="fi-FI"/>
      </w:rPr>
      <w:t>. vuosi:</w:t>
    </w:r>
    <w:r w:rsidRPr="002E6AF0">
      <w:rPr>
        <w:rFonts w:eastAsia="Times New Roman" w:cs="Arial"/>
        <w:bCs/>
        <w:color w:val="595959" w:themeColor="text1" w:themeTint="A6"/>
        <w:szCs w:val="24"/>
        <w:lang w:eastAsia="fi-FI"/>
      </w:rPr>
      <w:t xml:space="preserve"> Minä itse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BE"/>
    <w:rsid w:val="0002788A"/>
    <w:rsid w:val="00027989"/>
    <w:rsid w:val="00081762"/>
    <w:rsid w:val="000870FC"/>
    <w:rsid w:val="00122E30"/>
    <w:rsid w:val="00130C5B"/>
    <w:rsid w:val="001B6C8B"/>
    <w:rsid w:val="002156FB"/>
    <w:rsid w:val="002E35A8"/>
    <w:rsid w:val="00367D2F"/>
    <w:rsid w:val="0044796B"/>
    <w:rsid w:val="00474ABE"/>
    <w:rsid w:val="0054359A"/>
    <w:rsid w:val="005E5872"/>
    <w:rsid w:val="0062179E"/>
    <w:rsid w:val="00671EB3"/>
    <w:rsid w:val="00673D17"/>
    <w:rsid w:val="006A7033"/>
    <w:rsid w:val="00706E2C"/>
    <w:rsid w:val="00772BBC"/>
    <w:rsid w:val="00795D41"/>
    <w:rsid w:val="007A5584"/>
    <w:rsid w:val="007C1773"/>
    <w:rsid w:val="007F115C"/>
    <w:rsid w:val="008B27A0"/>
    <w:rsid w:val="008C6A18"/>
    <w:rsid w:val="009D6620"/>
    <w:rsid w:val="009E08BD"/>
    <w:rsid w:val="00A36387"/>
    <w:rsid w:val="00A665DD"/>
    <w:rsid w:val="00AA08E2"/>
    <w:rsid w:val="00AF3BE3"/>
    <w:rsid w:val="00AF45D2"/>
    <w:rsid w:val="00BE789E"/>
    <w:rsid w:val="00C54932"/>
    <w:rsid w:val="00C952BF"/>
    <w:rsid w:val="00CA2D00"/>
    <w:rsid w:val="00CC2896"/>
    <w:rsid w:val="00CD2AC7"/>
    <w:rsid w:val="00D35ADF"/>
    <w:rsid w:val="00D36805"/>
    <w:rsid w:val="00D61E0C"/>
    <w:rsid w:val="00DF1661"/>
    <w:rsid w:val="00E2529A"/>
    <w:rsid w:val="00E91E71"/>
    <w:rsid w:val="00E93202"/>
    <w:rsid w:val="00F9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70BDF"/>
  <w15:docId w15:val="{82829A8C-AD5D-42A2-B2FA-64A10C87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7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AB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4ABE"/>
  </w:style>
  <w:style w:type="paragraph" w:styleId="Alatunniste">
    <w:name w:val="footer"/>
    <w:basedOn w:val="Normaali"/>
    <w:link w:val="Ala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4ABE"/>
  </w:style>
  <w:style w:type="paragraph" w:styleId="Eivli">
    <w:name w:val="No Spacing"/>
    <w:uiPriority w:val="1"/>
    <w:qFormat/>
    <w:rsid w:val="00130C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CF9EB02486AEA44997C6AD7B6F0C19C" ma:contentTypeVersion="0" ma:contentTypeDescription="Luo uusi asiakirja." ma:contentTypeScope="" ma:versionID="e6a2faab88cd67884ddfa8b97873ca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6A7396-C500-42D3-91F9-4CD6022DA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3CFE44-B3E0-4C2B-9D55-BAB551CD22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EE0A6-6553-4B97-85BB-6C39EE04B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Korhonen</dc:creator>
  <cp:lastModifiedBy>Gästgivar Mia</cp:lastModifiedBy>
  <cp:revision>7</cp:revision>
  <cp:lastPrinted>2014-02-10T10:07:00Z</cp:lastPrinted>
  <dcterms:created xsi:type="dcterms:W3CDTF">2015-10-13T17:16:00Z</dcterms:created>
  <dcterms:modified xsi:type="dcterms:W3CDTF">2015-10-28T12:27:00Z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0x0101008CF9EB02486AEA44997C6AD7B6F0C19C</vt:lpwstr>
  </property>
</Properties>
</file>